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96"/>
        <w:gridCol w:w="647"/>
        <w:gridCol w:w="168"/>
        <w:gridCol w:w="722"/>
        <w:gridCol w:w="414"/>
        <w:gridCol w:w="155"/>
        <w:gridCol w:w="187"/>
        <w:gridCol w:w="383"/>
        <w:gridCol w:w="554"/>
        <w:gridCol w:w="16"/>
        <w:gridCol w:w="262"/>
        <w:gridCol w:w="7"/>
        <w:gridCol w:w="300"/>
        <w:gridCol w:w="353"/>
        <w:gridCol w:w="217"/>
        <w:gridCol w:w="570"/>
        <w:gridCol w:w="80"/>
        <w:gridCol w:w="71"/>
        <w:gridCol w:w="419"/>
        <w:gridCol w:w="113"/>
        <w:gridCol w:w="405"/>
        <w:gridCol w:w="51"/>
        <w:gridCol w:w="249"/>
        <w:gridCol w:w="17"/>
        <w:gridCol w:w="304"/>
        <w:gridCol w:w="317"/>
        <w:gridCol w:w="253"/>
        <w:gridCol w:w="570"/>
        <w:gridCol w:w="115"/>
        <w:gridCol w:w="1422"/>
        <w:gridCol w:w="10"/>
      </w:tblGrid>
      <w:tr w:rsidR="006A701A" w:rsidRPr="008B4FE6" w:rsidTr="00676C8D">
        <w:trPr>
          <w:gridAfter w:val="1"/>
          <w:wAfter w:w="10" w:type="dxa"/>
          <w:trHeight w:val="1611"/>
        </w:trPr>
        <w:tc>
          <w:tcPr>
            <w:tcW w:w="6631" w:type="dxa"/>
            <w:gridSpan w:val="17"/>
          </w:tcPr>
          <w:p w:rsidR="00367F7E" w:rsidRPr="00B32878" w:rsidRDefault="006A701A" w:rsidP="00B32878">
            <w:pPr>
              <w:spacing w:line="240" w:lineRule="auto"/>
              <w:ind w:hanging="45"/>
              <w:rPr>
                <w:rFonts w:ascii="Times New Roman" w:hAnsi="Times New Roman"/>
                <w:b/>
                <w:color w:val="000000"/>
              </w:rPr>
            </w:pPr>
            <w:bookmarkStart w:id="0" w:name="t1"/>
            <w:r w:rsidRPr="00B32878">
              <w:rPr>
                <w:rFonts w:ascii="Times New Roman" w:hAnsi="Times New Roman"/>
                <w:b/>
                <w:color w:val="000000"/>
              </w:rPr>
              <w:t xml:space="preserve">Nazwa </w:t>
            </w:r>
            <w:r w:rsidR="001B75D8" w:rsidRPr="00B32878">
              <w:rPr>
                <w:rFonts w:ascii="Times New Roman" w:hAnsi="Times New Roman"/>
                <w:b/>
                <w:color w:val="000000"/>
              </w:rPr>
              <w:t>projektu</w:t>
            </w:r>
          </w:p>
          <w:p w:rsidR="00B32878" w:rsidRPr="00B32878" w:rsidRDefault="00367F7E" w:rsidP="00B32878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B32878">
              <w:rPr>
                <w:rFonts w:ascii="Times New Roman" w:hAnsi="Times New Roman"/>
              </w:rPr>
              <w:t>Rozporządzenie Ministra K</w:t>
            </w:r>
            <w:r w:rsidR="00B32878" w:rsidRPr="00B32878">
              <w:rPr>
                <w:rFonts w:ascii="Times New Roman" w:hAnsi="Times New Roman"/>
              </w:rPr>
              <w:t xml:space="preserve">ultury i Dziedzictwa Narodowego w sprawie </w:t>
            </w:r>
            <w:r w:rsidR="00CD66C5">
              <w:rPr>
                <w:rFonts w:ascii="Times New Roman" w:hAnsi="Times New Roman"/>
              </w:rPr>
              <w:t xml:space="preserve">procedury podziału i wypłaty </w:t>
            </w:r>
            <w:r w:rsidR="00B32878" w:rsidRPr="00B32878">
              <w:rPr>
                <w:rFonts w:ascii="Times New Roman" w:hAnsi="Times New Roman"/>
              </w:rPr>
              <w:t xml:space="preserve">wynagrodzenia za użyczanie oraz </w:t>
            </w:r>
            <w:r w:rsidR="00CD66C5">
              <w:rPr>
                <w:rFonts w:ascii="Times New Roman" w:hAnsi="Times New Roman"/>
              </w:rPr>
              <w:t xml:space="preserve">wyznaczenia w drodze </w:t>
            </w:r>
            <w:r w:rsidR="00B32878" w:rsidRPr="00B32878">
              <w:rPr>
                <w:rFonts w:ascii="Times New Roman" w:hAnsi="Times New Roman"/>
              </w:rPr>
              <w:t xml:space="preserve">konkursu </w:t>
            </w:r>
            <w:r w:rsidR="00CD66C5" w:rsidRPr="00B32878">
              <w:rPr>
                <w:rFonts w:ascii="Times New Roman" w:hAnsi="Times New Roman"/>
              </w:rPr>
              <w:t>organizacj</w:t>
            </w:r>
            <w:r w:rsidR="00CD66C5">
              <w:rPr>
                <w:rFonts w:ascii="Times New Roman" w:hAnsi="Times New Roman"/>
              </w:rPr>
              <w:t>i</w:t>
            </w:r>
            <w:r w:rsidR="00CD66C5" w:rsidRPr="00B32878">
              <w:rPr>
                <w:rFonts w:ascii="Times New Roman" w:hAnsi="Times New Roman"/>
              </w:rPr>
              <w:t xml:space="preserve"> </w:t>
            </w:r>
            <w:r w:rsidR="00B32878" w:rsidRPr="00B32878">
              <w:rPr>
                <w:rFonts w:ascii="Times New Roman" w:hAnsi="Times New Roman"/>
              </w:rPr>
              <w:t xml:space="preserve">zbiorowego zarządzania </w:t>
            </w:r>
            <w:r w:rsidR="00CD66C5">
              <w:rPr>
                <w:rFonts w:ascii="Times New Roman" w:hAnsi="Times New Roman"/>
              </w:rPr>
              <w:t>uprawnionej</w:t>
            </w:r>
            <w:r w:rsidR="00B32878" w:rsidRPr="00B32878">
              <w:rPr>
                <w:rFonts w:ascii="Times New Roman" w:hAnsi="Times New Roman"/>
              </w:rPr>
              <w:t xml:space="preserve"> do podziału i wypłaty tego wynagrodzenia </w:t>
            </w:r>
          </w:p>
          <w:p w:rsidR="00EF4010" w:rsidRPr="00B32878" w:rsidRDefault="00EF4010" w:rsidP="00B32878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</w:rPr>
            </w:pPr>
          </w:p>
          <w:p w:rsidR="00EF4010" w:rsidRPr="00B32878" w:rsidRDefault="006A701A" w:rsidP="00B32878">
            <w:pPr>
              <w:spacing w:line="240" w:lineRule="auto"/>
              <w:ind w:hanging="45"/>
              <w:rPr>
                <w:rFonts w:ascii="Times New Roman" w:hAnsi="Times New Roman"/>
                <w:b/>
                <w:color w:val="000000"/>
              </w:rPr>
            </w:pPr>
            <w:r w:rsidRPr="00B32878">
              <w:rPr>
                <w:rFonts w:ascii="Times New Roman" w:hAnsi="Times New Roman"/>
                <w:b/>
                <w:color w:val="000000"/>
              </w:rPr>
              <w:t>Ministerstwo wiodące i ministerstwa współpracujące</w:t>
            </w:r>
          </w:p>
          <w:bookmarkEnd w:id="0"/>
          <w:p w:rsidR="00EF4010" w:rsidRPr="00B32878" w:rsidRDefault="00367F7E" w:rsidP="00B32878">
            <w:pPr>
              <w:spacing w:line="240" w:lineRule="auto"/>
              <w:rPr>
                <w:rFonts w:ascii="Times New Roman" w:hAnsi="Times New Roman"/>
                <w:bCs/>
              </w:rPr>
            </w:pPr>
            <w:r w:rsidRPr="00B32878">
              <w:rPr>
                <w:rFonts w:ascii="Times New Roman" w:hAnsi="Times New Roman"/>
                <w:bCs/>
              </w:rPr>
              <w:t>Ministerstwo Kultury i Dziedzictwa Narodowego</w:t>
            </w:r>
            <w:r w:rsidR="00A76A16" w:rsidRPr="00B32878">
              <w:rPr>
                <w:rFonts w:ascii="Times New Roman" w:hAnsi="Times New Roman"/>
                <w:bCs/>
              </w:rPr>
              <w:t xml:space="preserve"> </w:t>
            </w:r>
          </w:p>
          <w:p w:rsidR="00367F7E" w:rsidRPr="00B32878" w:rsidRDefault="00367F7E" w:rsidP="00B32878">
            <w:pPr>
              <w:spacing w:line="240" w:lineRule="auto"/>
              <w:rPr>
                <w:rFonts w:ascii="Times New Roman" w:hAnsi="Times New Roman"/>
                <w:bCs/>
              </w:rPr>
            </w:pPr>
          </w:p>
          <w:p w:rsidR="001B3460" w:rsidRPr="00B32878" w:rsidRDefault="001B3460" w:rsidP="00B32878">
            <w:pPr>
              <w:spacing w:line="240" w:lineRule="auto"/>
              <w:rPr>
                <w:rFonts w:ascii="Times New Roman" w:hAnsi="Times New Roman"/>
                <w:b/>
              </w:rPr>
            </w:pPr>
            <w:r w:rsidRPr="00B32878">
              <w:rPr>
                <w:rFonts w:ascii="Times New Roman" w:hAnsi="Times New Roman"/>
                <w:b/>
              </w:rPr>
              <w:t xml:space="preserve">Osoba odpowiedzialna za projekt w randze Ministra, Sekretarza Stanu lub Podsekretarza Stanu </w:t>
            </w:r>
          </w:p>
          <w:p w:rsidR="001B3460" w:rsidRDefault="00A5207A" w:rsidP="00B32878">
            <w:pPr>
              <w:spacing w:line="240" w:lineRule="auto"/>
              <w:rPr>
                <w:rFonts w:ascii="Times New Roman" w:hAnsi="Times New Roman"/>
              </w:rPr>
            </w:pPr>
            <w:r w:rsidRPr="00B32878">
              <w:rPr>
                <w:rFonts w:ascii="Times New Roman" w:hAnsi="Times New Roman"/>
              </w:rPr>
              <w:t xml:space="preserve">Pan Andrzej Wyrobiec </w:t>
            </w:r>
            <w:r w:rsidR="000675F6" w:rsidRPr="00B32878">
              <w:rPr>
                <w:rFonts w:ascii="Times New Roman" w:hAnsi="Times New Roman"/>
              </w:rPr>
              <w:t>Pods</w:t>
            </w:r>
            <w:r w:rsidR="00367F7E" w:rsidRPr="00B32878">
              <w:rPr>
                <w:rFonts w:ascii="Times New Roman" w:hAnsi="Times New Roman"/>
              </w:rPr>
              <w:t xml:space="preserve">ekretarz Stanu </w:t>
            </w:r>
            <w:r w:rsidRPr="00B32878">
              <w:rPr>
                <w:rFonts w:ascii="Times New Roman" w:hAnsi="Times New Roman"/>
              </w:rPr>
              <w:t xml:space="preserve">w Ministerstwie Kultury </w:t>
            </w:r>
            <w:r w:rsidR="00B32878" w:rsidRPr="00B32878">
              <w:rPr>
                <w:rFonts w:ascii="Times New Roman" w:hAnsi="Times New Roman"/>
              </w:rPr>
              <w:br/>
            </w:r>
            <w:r w:rsidRPr="00B32878">
              <w:rPr>
                <w:rFonts w:ascii="Times New Roman" w:hAnsi="Times New Roman"/>
              </w:rPr>
              <w:t>i Dziedzictwa Narodowego</w:t>
            </w:r>
          </w:p>
          <w:p w:rsidR="00B32878" w:rsidRPr="00B32878" w:rsidRDefault="00B32878" w:rsidP="00B32878">
            <w:pPr>
              <w:spacing w:line="240" w:lineRule="auto"/>
              <w:rPr>
                <w:rFonts w:ascii="Times New Roman" w:hAnsi="Times New Roman"/>
              </w:rPr>
            </w:pPr>
          </w:p>
          <w:p w:rsidR="006A701A" w:rsidRPr="00B32878" w:rsidRDefault="006A701A" w:rsidP="00B32878">
            <w:pPr>
              <w:spacing w:line="240" w:lineRule="auto"/>
              <w:ind w:hanging="45"/>
              <w:rPr>
                <w:rFonts w:ascii="Times New Roman" w:hAnsi="Times New Roman"/>
                <w:b/>
                <w:color w:val="000000"/>
              </w:rPr>
            </w:pPr>
            <w:r w:rsidRPr="00B32878">
              <w:rPr>
                <w:rFonts w:ascii="Times New Roman" w:hAnsi="Times New Roman"/>
                <w:b/>
                <w:color w:val="000000"/>
              </w:rPr>
              <w:t>Kontakt do opiekuna merytorycznego projektu</w:t>
            </w:r>
          </w:p>
          <w:p w:rsidR="00A5207A" w:rsidRPr="00B32878" w:rsidRDefault="00A5207A" w:rsidP="00B32878">
            <w:pPr>
              <w:spacing w:line="240" w:lineRule="auto"/>
              <w:ind w:hanging="45"/>
              <w:rPr>
                <w:rFonts w:ascii="Times New Roman" w:hAnsi="Times New Roman"/>
              </w:rPr>
            </w:pPr>
            <w:r w:rsidRPr="00B32878">
              <w:rPr>
                <w:rFonts w:ascii="Times New Roman" w:hAnsi="Times New Roman"/>
              </w:rPr>
              <w:t>Pan Karol Kościński Dyrektor Departamentu W</w:t>
            </w:r>
            <w:r w:rsidR="00651173" w:rsidRPr="00B32878">
              <w:rPr>
                <w:rFonts w:ascii="Times New Roman" w:hAnsi="Times New Roman"/>
              </w:rPr>
              <w:t>ł</w:t>
            </w:r>
            <w:r w:rsidR="00B32878" w:rsidRPr="00B32878">
              <w:rPr>
                <w:rFonts w:ascii="Times New Roman" w:hAnsi="Times New Roman"/>
              </w:rPr>
              <w:t xml:space="preserve">asności Intelektualnej </w:t>
            </w:r>
            <w:r w:rsidR="00B32878" w:rsidRPr="00B32878">
              <w:rPr>
                <w:rFonts w:ascii="Times New Roman" w:hAnsi="Times New Roman"/>
              </w:rPr>
              <w:br/>
              <w:t xml:space="preserve">i </w:t>
            </w:r>
            <w:r w:rsidRPr="00B32878">
              <w:rPr>
                <w:rFonts w:ascii="Times New Roman" w:hAnsi="Times New Roman"/>
              </w:rPr>
              <w:t>Mediów w Ministerstwie Kultury i Dziedzictwa Narodowego</w:t>
            </w:r>
          </w:p>
          <w:p w:rsidR="006A701A" w:rsidRPr="00B32878" w:rsidRDefault="00367F7E" w:rsidP="00B32878">
            <w:pPr>
              <w:spacing w:line="240" w:lineRule="auto"/>
              <w:ind w:hanging="34"/>
              <w:rPr>
                <w:rFonts w:ascii="Times New Roman" w:hAnsi="Times New Roman"/>
                <w:color w:val="000000"/>
              </w:rPr>
            </w:pPr>
            <w:r w:rsidRPr="00B32878">
              <w:rPr>
                <w:rFonts w:ascii="Times New Roman" w:hAnsi="Times New Roman"/>
                <w:color w:val="000000"/>
              </w:rPr>
              <w:t>r. pr. Jacek Barski, +22 4210476</w:t>
            </w:r>
          </w:p>
          <w:p w:rsidR="00C81DE7" w:rsidRPr="008B4FE6" w:rsidRDefault="00C81DE7" w:rsidP="00A17CB2">
            <w:pPr>
              <w:spacing w:line="240" w:lineRule="auto"/>
              <w:ind w:hanging="34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06" w:type="dxa"/>
            <w:gridSpan w:val="13"/>
            <w:shd w:val="clear" w:color="auto" w:fill="FFFFFF"/>
          </w:tcPr>
          <w:p w:rsidR="001B3460" w:rsidRPr="00642825" w:rsidRDefault="001B3460" w:rsidP="001B3460">
            <w:pPr>
              <w:spacing w:line="240" w:lineRule="auto"/>
              <w:rPr>
                <w:rFonts w:ascii="Times New Roman" w:hAnsi="Times New Roman"/>
                <w:b/>
                <w:sz w:val="21"/>
                <w:szCs w:val="21"/>
              </w:rPr>
            </w:pPr>
            <w:r w:rsidRPr="00642825">
              <w:rPr>
                <w:rFonts w:ascii="Times New Roman" w:hAnsi="Times New Roman"/>
                <w:b/>
                <w:sz w:val="21"/>
                <w:szCs w:val="21"/>
              </w:rPr>
              <w:t>Data sporządzenia</w:t>
            </w:r>
            <w:r w:rsidRPr="00642825">
              <w:rPr>
                <w:rFonts w:ascii="Times New Roman" w:hAnsi="Times New Roman"/>
                <w:b/>
                <w:sz w:val="21"/>
                <w:szCs w:val="21"/>
              </w:rPr>
              <w:br/>
            </w:r>
            <w:r w:rsidR="004B7859">
              <w:rPr>
                <w:rFonts w:ascii="Times New Roman" w:hAnsi="Times New Roman"/>
                <w:sz w:val="21"/>
                <w:szCs w:val="21"/>
              </w:rPr>
              <w:t>1</w:t>
            </w:r>
            <w:r w:rsidR="004B7859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130D30">
              <w:rPr>
                <w:rFonts w:ascii="Times New Roman" w:hAnsi="Times New Roman"/>
                <w:sz w:val="21"/>
                <w:szCs w:val="21"/>
              </w:rPr>
              <w:t>października 2015 r.</w:t>
            </w:r>
          </w:p>
          <w:p w:rsidR="00F76884" w:rsidRDefault="00F76884" w:rsidP="00F76884">
            <w:pPr>
              <w:spacing w:line="240" w:lineRule="auto"/>
              <w:rPr>
                <w:rFonts w:ascii="Times New Roman" w:hAnsi="Times New Roman"/>
                <w:b/>
              </w:rPr>
            </w:pPr>
          </w:p>
          <w:p w:rsidR="00F76884" w:rsidRPr="0065019F" w:rsidRDefault="00F76884" w:rsidP="00F76884">
            <w:pPr>
              <w:spacing w:line="240" w:lineRule="auto"/>
              <w:rPr>
                <w:rFonts w:ascii="Times New Roman" w:hAnsi="Times New Roman"/>
                <w:b/>
              </w:rPr>
            </w:pPr>
            <w:r w:rsidRPr="0065019F">
              <w:rPr>
                <w:rFonts w:ascii="Times New Roman" w:hAnsi="Times New Roman"/>
                <w:b/>
              </w:rPr>
              <w:t xml:space="preserve">Źródło: </w:t>
            </w:r>
            <w:bookmarkStart w:id="1" w:name="Lista1"/>
          </w:p>
          <w:bookmarkEnd w:id="1"/>
          <w:p w:rsidR="00367F7E" w:rsidRPr="000675F6" w:rsidRDefault="00FE1E75" w:rsidP="00367F7E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  <w:r w:rsidR="00A5207A">
              <w:rPr>
                <w:rFonts w:ascii="Times New Roman" w:hAnsi="Times New Roman"/>
              </w:rPr>
              <w:t xml:space="preserve">nicjatywa własna </w:t>
            </w:r>
          </w:p>
          <w:p w:rsidR="00F76884" w:rsidRPr="0065019F" w:rsidRDefault="00F76884" w:rsidP="00F76884">
            <w:pPr>
              <w:spacing w:line="240" w:lineRule="auto"/>
              <w:rPr>
                <w:rFonts w:ascii="Times New Roman" w:hAnsi="Times New Roman"/>
              </w:rPr>
            </w:pPr>
            <w:bookmarkStart w:id="2" w:name="_GoBack"/>
            <w:bookmarkEnd w:id="2"/>
          </w:p>
          <w:p w:rsidR="006A701A" w:rsidRPr="006A2699" w:rsidRDefault="006A701A" w:rsidP="007943E2">
            <w:pPr>
              <w:spacing w:before="120"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b/>
                <w:color w:val="000000"/>
              </w:rPr>
              <w:t xml:space="preserve">Nr </w:t>
            </w:r>
            <w:r w:rsidR="0057668E">
              <w:rPr>
                <w:rFonts w:ascii="Times New Roman" w:hAnsi="Times New Roman"/>
                <w:b/>
                <w:color w:val="000000"/>
              </w:rPr>
              <w:t>w</w:t>
            </w:r>
            <w:r w:rsidRPr="008B4FE6">
              <w:rPr>
                <w:rFonts w:ascii="Times New Roman" w:hAnsi="Times New Roman"/>
                <w:b/>
                <w:color w:val="000000"/>
              </w:rPr>
              <w:t xml:space="preserve"> wykaz</w:t>
            </w:r>
            <w:r w:rsidR="0057668E">
              <w:rPr>
                <w:rFonts w:ascii="Times New Roman" w:hAnsi="Times New Roman"/>
                <w:b/>
                <w:color w:val="000000"/>
              </w:rPr>
              <w:t>ie</w:t>
            </w:r>
            <w:r w:rsidR="00397890">
              <w:rPr>
                <w:rFonts w:ascii="Times New Roman" w:hAnsi="Times New Roman"/>
                <w:b/>
                <w:color w:val="000000"/>
              </w:rPr>
              <w:t xml:space="preserve"> prac: </w:t>
            </w:r>
            <w:r w:rsidR="00A76A16" w:rsidRPr="006A2699">
              <w:rPr>
                <w:rFonts w:ascii="Times New Roman" w:hAnsi="Times New Roman"/>
                <w:color w:val="000000"/>
              </w:rPr>
              <w:t xml:space="preserve">Wykaz prac </w:t>
            </w:r>
            <w:r w:rsidR="006A2699" w:rsidRPr="006A2699">
              <w:rPr>
                <w:rFonts w:ascii="Times New Roman" w:hAnsi="Times New Roman"/>
                <w:color w:val="000000"/>
              </w:rPr>
              <w:t xml:space="preserve">legislacyjnych MKiDN dot. projektów </w:t>
            </w:r>
            <w:proofErr w:type="spellStart"/>
            <w:r w:rsidR="006A2699" w:rsidRPr="006A2699">
              <w:rPr>
                <w:rFonts w:ascii="Times New Roman" w:hAnsi="Times New Roman"/>
                <w:color w:val="000000"/>
              </w:rPr>
              <w:t>rozp</w:t>
            </w:r>
            <w:proofErr w:type="spellEnd"/>
            <w:r w:rsidR="006A2699" w:rsidRPr="006A2699">
              <w:rPr>
                <w:rFonts w:ascii="Times New Roman" w:hAnsi="Times New Roman"/>
                <w:color w:val="000000"/>
              </w:rPr>
              <w:t xml:space="preserve">. – poz. </w:t>
            </w:r>
            <w:r w:rsidR="000675F6">
              <w:rPr>
                <w:rFonts w:ascii="Times New Roman" w:hAnsi="Times New Roman"/>
                <w:color w:val="000000"/>
              </w:rPr>
              <w:t>………………………</w:t>
            </w:r>
          </w:p>
          <w:p w:rsidR="000675F6" w:rsidRPr="00397890" w:rsidRDefault="009507F8" w:rsidP="00FF054E">
            <w:pPr>
              <w:spacing w:before="12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9" w:history="1">
              <w:r w:rsidR="000675F6" w:rsidRPr="009B78B0">
                <w:rPr>
                  <w:rStyle w:val="Hipercze"/>
                  <w:rFonts w:ascii="Times New Roman" w:hAnsi="Times New Roman"/>
                  <w:sz w:val="20"/>
                  <w:szCs w:val="20"/>
                </w:rPr>
                <w:t>http://bip.mkidn.gov.pl/</w:t>
              </w:r>
            </w:hyperlink>
            <w:r w:rsidR="000675F6">
              <w:rPr>
                <w:rFonts w:ascii="Times New Roman" w:hAnsi="Times New Roman"/>
                <w:sz w:val="20"/>
                <w:szCs w:val="20"/>
              </w:rPr>
              <w:t>.................</w:t>
            </w:r>
            <w:r w:rsidR="00A5207A">
              <w:rPr>
                <w:rFonts w:ascii="Times New Roman" w:hAnsi="Times New Roman"/>
                <w:color w:val="000000"/>
              </w:rPr>
              <w:t xml:space="preserve">i </w:t>
            </w:r>
          </w:p>
        </w:tc>
      </w:tr>
      <w:tr w:rsidR="006A701A" w:rsidRPr="0022687A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99CCFF"/>
          </w:tcPr>
          <w:p w:rsidR="006A701A" w:rsidRPr="00627221" w:rsidRDefault="006A701A" w:rsidP="001B4CA1">
            <w:pPr>
              <w:spacing w:line="240" w:lineRule="auto"/>
              <w:ind w:left="57"/>
              <w:jc w:val="center"/>
              <w:rPr>
                <w:rFonts w:ascii="Times New Roman" w:hAnsi="Times New Roman"/>
                <w:b/>
                <w:color w:val="FFFFFF"/>
                <w:sz w:val="32"/>
                <w:szCs w:val="32"/>
              </w:rPr>
            </w:pPr>
            <w:r w:rsidRPr="00627221">
              <w:rPr>
                <w:rFonts w:ascii="Times New Roman" w:hAnsi="Times New Roman"/>
                <w:b/>
                <w:color w:val="FFFFFF"/>
                <w:sz w:val="32"/>
                <w:szCs w:val="32"/>
              </w:rPr>
              <w:t>OCENA SKUTKÓW REGULACJI</w:t>
            </w:r>
          </w:p>
        </w:tc>
      </w:tr>
      <w:tr w:rsidR="006A701A" w:rsidRPr="008B4FE6" w:rsidTr="00676C8D">
        <w:trPr>
          <w:gridAfter w:val="1"/>
          <w:wAfter w:w="10" w:type="dxa"/>
          <w:trHeight w:val="333"/>
        </w:trPr>
        <w:tc>
          <w:tcPr>
            <w:tcW w:w="10937" w:type="dxa"/>
            <w:gridSpan w:val="30"/>
            <w:shd w:val="clear" w:color="auto" w:fill="99CCFF"/>
            <w:vAlign w:val="center"/>
          </w:tcPr>
          <w:p w:rsidR="006A701A" w:rsidRPr="008B4FE6" w:rsidRDefault="003D12F6" w:rsidP="006A701A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1812C7">
              <w:rPr>
                <w:rFonts w:ascii="Times New Roman" w:hAnsi="Times New Roman"/>
                <w:b/>
              </w:rPr>
              <w:t xml:space="preserve">Jaki problem jest </w:t>
            </w:r>
            <w:r w:rsidR="00CC6305" w:rsidRPr="001812C7">
              <w:rPr>
                <w:rFonts w:ascii="Times New Roman" w:hAnsi="Times New Roman"/>
                <w:b/>
              </w:rPr>
              <w:t>rozwiązywany</w:t>
            </w:r>
            <w:r w:rsidR="00CC6305">
              <w:rPr>
                <w:rFonts w:ascii="Times New Roman" w:hAnsi="Times New Roman"/>
                <w:b/>
              </w:rPr>
              <w:t>?</w:t>
            </w:r>
            <w:bookmarkStart w:id="3" w:name="Wybór1"/>
            <w:bookmarkEnd w:id="3"/>
          </w:p>
        </w:tc>
      </w:tr>
      <w:tr w:rsidR="006A701A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FFFFFF"/>
          </w:tcPr>
          <w:p w:rsidR="00B21D8A" w:rsidRPr="00A92194" w:rsidRDefault="00B21D8A" w:rsidP="00B21D8A">
            <w:pPr>
              <w:pStyle w:val="ZARTzmartartykuempunktem"/>
              <w:spacing w:line="240" w:lineRule="auto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>Wydanie projektowanego rozporządzenia stanowić będzie wykonanie upoważnienia zawartego w art. 35</w:t>
            </w:r>
            <w:r w:rsidRPr="00A92194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4</w:t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 xml:space="preserve"> ustawy </w:t>
            </w:r>
            <w:r w:rsidR="00AD5ED7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>o prawie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autorskim i prawach pokrewnych, </w:t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 xml:space="preserve">zgodnie z którym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MKiDN</w:t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 xml:space="preserve"> obowiązany jest określić w drodze rozporządzenia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>procedurę podziału i wypłat</w:t>
            </w:r>
            <w:r w:rsidR="00130D30">
              <w:rPr>
                <w:rFonts w:ascii="Times New Roman" w:hAnsi="Times New Roman" w:cs="Times New Roman"/>
                <w:sz w:val="22"/>
                <w:szCs w:val="22"/>
              </w:rPr>
              <w:t>y</w:t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 xml:space="preserve"> wynagrodzenia za użyczanie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przez biblioteki publiczne egzemplarzy utworów wyrażonych słowem (tzw. </w:t>
            </w:r>
            <w:r w:rsidRPr="00B21D8A">
              <w:rPr>
                <w:rFonts w:ascii="Times New Roman" w:hAnsi="Times New Roman" w:cs="Times New Roman"/>
                <w:i/>
                <w:sz w:val="22"/>
                <w:szCs w:val="22"/>
              </w:rPr>
              <w:t>public lending right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), wykaz bibliotek obowiązanych do przekazywania informacji o </w:t>
            </w:r>
            <w:r w:rsidR="00130D30">
              <w:rPr>
                <w:rFonts w:ascii="Times New Roman" w:hAnsi="Times New Roman" w:cs="Times New Roman"/>
                <w:sz w:val="22"/>
                <w:szCs w:val="22"/>
              </w:rPr>
              <w:t xml:space="preserve">użyczeniach egzemplarzy utworów wyrażonych słowem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i </w:t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 xml:space="preserve">zakres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tych </w:t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>informacji,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A92194">
              <w:rPr>
                <w:rFonts w:ascii="Times New Roman" w:hAnsi="Times New Roman" w:cs="Times New Roman"/>
                <w:sz w:val="22"/>
                <w:szCs w:val="22"/>
              </w:rPr>
              <w:t xml:space="preserve">zakres informacji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wymaganych w oświadczeniu uprawnionego o woli otrzymywania wynagrodzenia oraz procedurę postępowania konkursowego, w wyniku którego zostanie wyznaczona organizacja zbiorowego zarządzania prawami autorskimi uprawniona do podziału i wypłaty </w:t>
            </w:r>
            <w:r w:rsidR="00130D30">
              <w:rPr>
                <w:rFonts w:ascii="Times New Roman" w:hAnsi="Times New Roman" w:cs="Times New Roman"/>
                <w:sz w:val="22"/>
                <w:szCs w:val="22"/>
              </w:rPr>
              <w:t>wynagrodzenia za użyczanie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:rsidR="006A701A" w:rsidRDefault="006A701A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AD5ED7" w:rsidRPr="00B37C80" w:rsidRDefault="00AD5E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6A701A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99CCFF"/>
            <w:vAlign w:val="center"/>
          </w:tcPr>
          <w:p w:rsidR="006A701A" w:rsidRPr="008B4FE6" w:rsidRDefault="0013216E" w:rsidP="00C53F26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1A5FDA">
              <w:rPr>
                <w:rFonts w:ascii="Times New Roman" w:hAnsi="Times New Roman"/>
                <w:b/>
                <w:color w:val="000000"/>
                <w:spacing w:val="-2"/>
              </w:rPr>
              <w:t>Rekomendowane rozwiązanie</w:t>
            </w:r>
            <w:r>
              <w:rPr>
                <w:rFonts w:ascii="Times New Roman" w:hAnsi="Times New Roman"/>
                <w:b/>
                <w:color w:val="000000"/>
                <w:spacing w:val="-2"/>
              </w:rPr>
              <w:t>,</w:t>
            </w:r>
            <w:r w:rsidRPr="001A5FDA">
              <w:rPr>
                <w:rFonts w:ascii="Times New Roman" w:hAnsi="Times New Roman"/>
                <w:b/>
                <w:color w:val="000000"/>
                <w:spacing w:val="-2"/>
              </w:rPr>
              <w:t xml:space="preserve"> w tym planowane narzędzia interwencji</w:t>
            </w:r>
            <w:r>
              <w:rPr>
                <w:rFonts w:ascii="Times New Roman" w:hAnsi="Times New Roman"/>
                <w:b/>
                <w:color w:val="000000"/>
                <w:spacing w:val="-2"/>
              </w:rPr>
              <w:t>,</w:t>
            </w:r>
            <w:r w:rsidRPr="001A5FDA">
              <w:rPr>
                <w:rFonts w:ascii="Times New Roman" w:hAnsi="Times New Roman"/>
                <w:b/>
                <w:color w:val="000000"/>
                <w:spacing w:val="-2"/>
              </w:rPr>
              <w:t xml:space="preserve"> i oczekiwany efekt</w:t>
            </w:r>
          </w:p>
        </w:tc>
      </w:tr>
      <w:tr w:rsidR="006A701A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auto"/>
          </w:tcPr>
          <w:p w:rsidR="00441B97" w:rsidRPr="00AD5ED7" w:rsidRDefault="00B21D8A" w:rsidP="00B21D8A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B21D8A">
              <w:rPr>
                <w:rFonts w:ascii="Times New Roman" w:hAnsi="Times New Roman"/>
              </w:rPr>
              <w:t xml:space="preserve">Projektowane rozporządzenie wraz z regulacją ustawową stworzy nowy stan prawny w zakresie wypłaty wynagrodzenia z tytułu </w:t>
            </w:r>
            <w:r w:rsidRPr="00B21D8A">
              <w:rPr>
                <w:rFonts w:ascii="Times New Roman" w:hAnsi="Times New Roman"/>
                <w:i/>
              </w:rPr>
              <w:t>public lending right</w:t>
            </w:r>
            <w:r w:rsidRPr="00B21D8A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Przewiduje się, że podział </w:t>
            </w:r>
            <w:r w:rsidRPr="00B21D8A">
              <w:rPr>
                <w:rFonts w:ascii="Times New Roman" w:hAnsi="Times New Roman"/>
              </w:rPr>
              <w:t>i wyp</w:t>
            </w:r>
            <w:r w:rsidR="00130D30">
              <w:rPr>
                <w:rFonts w:ascii="Times New Roman" w:hAnsi="Times New Roman"/>
              </w:rPr>
              <w:t>ł</w:t>
            </w:r>
            <w:r w:rsidRPr="00B21D8A">
              <w:rPr>
                <w:rFonts w:ascii="Times New Roman" w:hAnsi="Times New Roman"/>
              </w:rPr>
              <w:t xml:space="preserve">ata wynagrodzenia nastąpi na podstawie dostarczonych przez wybrane biblioteki publiczne </w:t>
            </w:r>
            <w:r w:rsidR="002862D7">
              <w:rPr>
                <w:rFonts w:ascii="Times New Roman" w:hAnsi="Times New Roman"/>
              </w:rPr>
              <w:t>informacji</w:t>
            </w:r>
            <w:r w:rsidR="002862D7" w:rsidRPr="00B21D8A">
              <w:rPr>
                <w:rFonts w:ascii="Times New Roman" w:hAnsi="Times New Roman"/>
              </w:rPr>
              <w:t xml:space="preserve"> </w:t>
            </w:r>
            <w:r w:rsidRPr="00B21D8A">
              <w:rPr>
                <w:rFonts w:ascii="Times New Roman" w:hAnsi="Times New Roman"/>
              </w:rPr>
              <w:t xml:space="preserve">dotyczących wypożyczeń oraz oświadczeń uprawnionych twórców </w:t>
            </w:r>
            <w:r w:rsidRPr="00B21D8A">
              <w:rPr>
                <w:rFonts w:ascii="Times New Roman" w:hAnsi="Times New Roman"/>
              </w:rPr>
              <w:br/>
              <w:t>i wydawców o zakresie przysługujących im praw.</w:t>
            </w:r>
            <w:r>
              <w:rPr>
                <w:rFonts w:ascii="Times New Roman" w:hAnsi="Times New Roman"/>
              </w:rPr>
              <w:t xml:space="preserve"> </w:t>
            </w:r>
            <w:r w:rsidR="00ED67F3" w:rsidRPr="00ED67F3">
              <w:rPr>
                <w:rFonts w:ascii="Times New Roman" w:hAnsi="Times New Roman"/>
              </w:rPr>
              <w:t xml:space="preserve">W § 2 określa się treść oświadczenia twórcy, tłumacza lub wydawcy o woli otrzymywania tego wynagrodzenia. </w:t>
            </w:r>
            <w:r w:rsidR="00130D30" w:rsidRPr="00130D30">
              <w:rPr>
                <w:rFonts w:ascii="Times New Roman" w:hAnsi="Times New Roman"/>
              </w:rPr>
              <w:t>Na podstawie informacji zawartych w złożonych oświadczeniach o woli otrzymywania wynagrodzenia, identyfikujących publikację utworu wyrażonego słowem, uprawnionych do otrzymywania wynagrodzenia oraz wskazujących na wielkość udziałów współautorskich i danych niezbędnych do zrealizowania płatności, organizacja zbiorowego zarządzania uprawniona do podziału dofinansowania i wypłaty wynagrodzenia za użyczanie uprawnionym będzie mogła obliczyć wysokość wynagrodzenia należnego poszczególnym uprawnionym a następnie dokonać jego wypłaty.</w:t>
            </w:r>
            <w:r w:rsidR="00130D30" w:rsidRPr="005B212C">
              <w:t xml:space="preserve"> </w:t>
            </w:r>
            <w:r w:rsidR="00130D30" w:rsidRPr="00130D30">
              <w:rPr>
                <w:rFonts w:ascii="Times New Roman" w:hAnsi="Times New Roman"/>
              </w:rPr>
              <w:t>Wydawcy w oświadczeniu dodatkowo są zobowiązani umieścić informację o numerze ISBN utworu. Natomiast w przypadku spadkobierców przewiduje się obowiązek dołączenia dokumentów potwierdzających przejście autorskich praw majątkowych do utworu wyrażonego słowem w drodze dziedziczenia oraz obowiązek wskazania na przysługujący uprawnionemu udział.</w:t>
            </w:r>
            <w:r w:rsidR="00130D30">
              <w:rPr>
                <w:rFonts w:ascii="Times New Roman" w:hAnsi="Times New Roman"/>
              </w:rPr>
              <w:t xml:space="preserve"> </w:t>
            </w:r>
            <w:r w:rsidR="00ED67F3" w:rsidRPr="00ED67F3">
              <w:rPr>
                <w:rFonts w:ascii="Times New Roman" w:hAnsi="Times New Roman"/>
              </w:rPr>
              <w:t xml:space="preserve">W § 3 określa się procedurę podziału wynagrodzeń należnych uprawnionym twórcom i wydawcom. </w:t>
            </w:r>
            <w:r w:rsidRPr="00B21D8A">
              <w:rPr>
                <w:rFonts w:ascii="Times New Roman" w:hAnsi="Times New Roman"/>
              </w:rPr>
              <w:t xml:space="preserve">W § </w:t>
            </w:r>
            <w:r w:rsidR="00ED67F3">
              <w:rPr>
                <w:rFonts w:ascii="Times New Roman" w:hAnsi="Times New Roman"/>
              </w:rPr>
              <w:t>4</w:t>
            </w:r>
            <w:r w:rsidRPr="00B21D8A">
              <w:rPr>
                <w:rFonts w:ascii="Times New Roman" w:hAnsi="Times New Roman"/>
              </w:rPr>
              <w:t xml:space="preserve"> następuje odesłanie do załącznika, który zawiera </w:t>
            </w:r>
            <w:r w:rsidR="00130D30">
              <w:rPr>
                <w:rFonts w:ascii="Times New Roman" w:hAnsi="Times New Roman"/>
              </w:rPr>
              <w:t xml:space="preserve">wykaz </w:t>
            </w:r>
            <w:r w:rsidRPr="00B21D8A">
              <w:rPr>
                <w:rFonts w:ascii="Times New Roman" w:hAnsi="Times New Roman"/>
              </w:rPr>
              <w:t xml:space="preserve">bibliotek publicznych obowiązanych do przekazywania </w:t>
            </w:r>
            <w:r w:rsidR="00130D30">
              <w:rPr>
                <w:rFonts w:ascii="Times New Roman" w:hAnsi="Times New Roman"/>
              </w:rPr>
              <w:t>informacji</w:t>
            </w:r>
            <w:r w:rsidRPr="00B21D8A">
              <w:rPr>
                <w:rFonts w:ascii="Times New Roman" w:hAnsi="Times New Roman"/>
              </w:rPr>
              <w:t xml:space="preserve">, które stanowić będą podstawę do wyliczenia wynagrodzeń w danym roku kalendarzowym. Zakres tych </w:t>
            </w:r>
            <w:r w:rsidR="002862D7">
              <w:rPr>
                <w:rFonts w:ascii="Times New Roman" w:hAnsi="Times New Roman"/>
              </w:rPr>
              <w:t>informacji</w:t>
            </w:r>
            <w:r w:rsidR="002862D7" w:rsidRPr="00B21D8A">
              <w:rPr>
                <w:rFonts w:ascii="Times New Roman" w:hAnsi="Times New Roman"/>
              </w:rPr>
              <w:t xml:space="preserve"> </w:t>
            </w:r>
            <w:r w:rsidRPr="00B21D8A">
              <w:rPr>
                <w:rFonts w:ascii="Times New Roman" w:hAnsi="Times New Roman"/>
              </w:rPr>
              <w:t xml:space="preserve">określa § </w:t>
            </w:r>
            <w:r w:rsidR="00ED67F3">
              <w:rPr>
                <w:rFonts w:ascii="Times New Roman" w:hAnsi="Times New Roman"/>
              </w:rPr>
              <w:t>5</w:t>
            </w:r>
            <w:r w:rsidRPr="00B21D8A">
              <w:rPr>
                <w:rFonts w:ascii="Times New Roman" w:hAnsi="Times New Roman"/>
              </w:rPr>
              <w:t xml:space="preserve">. </w:t>
            </w:r>
            <w:r w:rsidR="00130D30" w:rsidRPr="00130D30">
              <w:rPr>
                <w:rFonts w:ascii="Times New Roman" w:hAnsi="Times New Roman"/>
              </w:rPr>
              <w:t xml:space="preserve">Są to dane dotyczące całkowitej liczby użyczeń egzemplarzy utworów wyrażonych słowem w danym roku kalendarzowym oraz dane dotyczące użyczeń konkretnych tytułów, takie jak: numer ISBN, wskazanie twórcy lub współtwórców utworu oraz utworów plastycznych lub fotograficznych połączonych z utworem wyrażonym słowem, tłumacza, o ile utwór wyrażony słowem jest tłumaczony na język polski z języka obcego, wydawcy, a także liczby użyczeń egzemplarzy utworu wyrażonego słowem w danym roku kalendarzowym. </w:t>
            </w:r>
            <w:r w:rsidR="00C07DEC" w:rsidRPr="00AD5ED7">
              <w:rPr>
                <w:rFonts w:ascii="Times New Roman" w:hAnsi="Times New Roman"/>
              </w:rPr>
              <w:t xml:space="preserve">Projektowane rozporządzenie określa także zasady i tryb przeprowadzania konkursu w celu wyznaczenia jednej organizacji właściwej do </w:t>
            </w:r>
            <w:r w:rsidR="00AD5ED7">
              <w:rPr>
                <w:rFonts w:ascii="Times New Roman" w:hAnsi="Times New Roman"/>
              </w:rPr>
              <w:t>podziału</w:t>
            </w:r>
            <w:r w:rsidR="00C07DEC" w:rsidRPr="00AD5ED7">
              <w:rPr>
                <w:rFonts w:ascii="Times New Roman" w:hAnsi="Times New Roman"/>
              </w:rPr>
              <w:t xml:space="preserve"> i wypłaty przedmiotowych wynagrodzeń. Konkurs będzie przeprowadzać komisja powołana spośród pracowników MKiDN, w składzie 5-osobowym, pod kierownictwem przewodniczącego. Z prac komisji będzie sporządzony protokół zawierający m. in. punktową ocenę poszczególnych ofert. Minister wyznaczy organizację, która uzyska najwyższą liczbę punktów.  </w:t>
            </w:r>
          </w:p>
          <w:p w:rsidR="00441B97" w:rsidRDefault="00441B97" w:rsidP="00441B97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AD5ED7" w:rsidRPr="00B37C80" w:rsidRDefault="00AD5ED7" w:rsidP="00441B97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</w:tc>
      </w:tr>
      <w:tr w:rsidR="006A701A" w:rsidRPr="008B4FE6" w:rsidTr="00676C8D">
        <w:trPr>
          <w:gridAfter w:val="1"/>
          <w:wAfter w:w="10" w:type="dxa"/>
          <w:trHeight w:val="307"/>
        </w:trPr>
        <w:tc>
          <w:tcPr>
            <w:tcW w:w="10937" w:type="dxa"/>
            <w:gridSpan w:val="30"/>
            <w:shd w:val="clear" w:color="auto" w:fill="99CCFF"/>
            <w:vAlign w:val="center"/>
          </w:tcPr>
          <w:p w:rsidR="006A701A" w:rsidRPr="008B4FE6" w:rsidRDefault="009E3C4B" w:rsidP="007D2192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spacing w:val="-2"/>
              </w:rPr>
              <w:lastRenderedPageBreak/>
              <w:t>Jak problem został rozwiązany</w:t>
            </w:r>
            <w:r w:rsidRPr="001812C7">
              <w:rPr>
                <w:rFonts w:ascii="Times New Roman" w:hAnsi="Times New Roman"/>
                <w:b/>
                <w:spacing w:val="-2"/>
              </w:rPr>
              <w:t xml:space="preserve"> w innych krajach, w szczególności krajach członkowskich OECD/UE</w:t>
            </w:r>
            <w:r w:rsidR="006A701A" w:rsidRPr="008B4FE6">
              <w:rPr>
                <w:rFonts w:ascii="Times New Roman" w:hAnsi="Times New Roman"/>
                <w:b/>
                <w:color w:val="000000"/>
              </w:rPr>
              <w:t>?</w:t>
            </w:r>
            <w:r w:rsidR="006A701A" w:rsidRPr="008B4FE6">
              <w:rPr>
                <w:rFonts w:ascii="Times New Roman" w:hAnsi="Times New Roman"/>
                <w:i/>
                <w:color w:val="000000"/>
              </w:rPr>
              <w:t xml:space="preserve"> </w:t>
            </w:r>
          </w:p>
        </w:tc>
      </w:tr>
      <w:tr w:rsidR="006A701A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auto"/>
          </w:tcPr>
          <w:p w:rsidR="006A701A" w:rsidRPr="00B37C80" w:rsidRDefault="00A93E85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color w:val="000000"/>
                <w:spacing w:val="-2"/>
              </w:rPr>
              <w:t>Brak danych.</w:t>
            </w:r>
            <w:r w:rsidR="00A4635C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="007E6C12">
              <w:rPr>
                <w:rFonts w:ascii="Times New Roman" w:hAnsi="Times New Roman"/>
                <w:color w:val="000000"/>
                <w:spacing w:val="-2"/>
              </w:rPr>
              <w:t>Projektowane r</w:t>
            </w:r>
            <w:r w:rsidR="00A4635C">
              <w:rPr>
                <w:rFonts w:ascii="Times New Roman" w:hAnsi="Times New Roman"/>
                <w:color w:val="000000"/>
                <w:spacing w:val="-2"/>
              </w:rPr>
              <w:t>ozporządzenie stanowi wykonanie upoważnienia ustawowego i jego treść jest zdeterminowana przepisami polskiej ustawy, w szczególności wytycznymi zawartymi w upoważnieniu ustawowym</w:t>
            </w:r>
            <w:r w:rsidR="005A55E8">
              <w:rPr>
                <w:rFonts w:ascii="Times New Roman" w:hAnsi="Times New Roman"/>
                <w:color w:val="000000"/>
                <w:spacing w:val="-2"/>
              </w:rPr>
              <w:t>,</w:t>
            </w:r>
            <w:r w:rsidR="007E6C12">
              <w:rPr>
                <w:rFonts w:ascii="Times New Roman" w:hAnsi="Times New Roman"/>
                <w:color w:val="000000"/>
                <w:spacing w:val="-2"/>
              </w:rPr>
              <w:t xml:space="preserve"> tj. w </w:t>
            </w:r>
            <w:r w:rsidR="007E6C12" w:rsidRPr="009B7623">
              <w:rPr>
                <w:rFonts w:ascii="Times New Roman" w:hAnsi="Times New Roman"/>
              </w:rPr>
              <w:t xml:space="preserve">art. </w:t>
            </w:r>
            <w:r w:rsidR="00AD5ED7" w:rsidRPr="00A92194">
              <w:rPr>
                <w:rFonts w:ascii="Times New Roman" w:hAnsi="Times New Roman"/>
              </w:rPr>
              <w:t>art. 35</w:t>
            </w:r>
            <w:r w:rsidR="00AD5ED7" w:rsidRPr="00A92194">
              <w:rPr>
                <w:rFonts w:ascii="Times New Roman" w:hAnsi="Times New Roman"/>
                <w:vertAlign w:val="superscript"/>
              </w:rPr>
              <w:t>4</w:t>
            </w:r>
            <w:r w:rsidR="00AD5ED7" w:rsidRPr="00A92194">
              <w:rPr>
                <w:rFonts w:ascii="Times New Roman" w:hAnsi="Times New Roman"/>
              </w:rPr>
              <w:t xml:space="preserve"> </w:t>
            </w:r>
            <w:r w:rsidR="007E6C12" w:rsidRPr="009B7623">
              <w:rPr>
                <w:rFonts w:ascii="Times New Roman" w:hAnsi="Times New Roman"/>
              </w:rPr>
              <w:t>ustawy</w:t>
            </w:r>
            <w:r w:rsidR="007E6C12">
              <w:rPr>
                <w:rFonts w:ascii="Times New Roman" w:hAnsi="Times New Roman"/>
              </w:rPr>
              <w:t xml:space="preserve"> z dnia 4 lutego 1994 r. </w:t>
            </w:r>
            <w:r w:rsidR="007E6C12" w:rsidRPr="009B7623">
              <w:rPr>
                <w:rFonts w:ascii="Times New Roman" w:hAnsi="Times New Roman"/>
              </w:rPr>
              <w:t>o prawie autorskim i prawach pokrewnych</w:t>
            </w:r>
            <w:r w:rsidR="00A4635C">
              <w:rPr>
                <w:rFonts w:ascii="Times New Roman" w:hAnsi="Times New Roman"/>
                <w:color w:val="000000"/>
                <w:spacing w:val="-2"/>
              </w:rPr>
              <w:t xml:space="preserve">.   </w:t>
            </w:r>
          </w:p>
          <w:p w:rsidR="006A701A" w:rsidRDefault="006A701A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AD5ED7" w:rsidRDefault="00AD5E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AD5ED7" w:rsidRDefault="00AD5E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AD5ED7" w:rsidRDefault="00AD5E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AD5ED7" w:rsidRPr="00B37C80" w:rsidRDefault="00AD5E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</w:tc>
      </w:tr>
      <w:tr w:rsidR="006A701A" w:rsidRPr="008B4FE6" w:rsidTr="00676C8D">
        <w:trPr>
          <w:gridAfter w:val="1"/>
          <w:wAfter w:w="10" w:type="dxa"/>
          <w:trHeight w:val="359"/>
        </w:trPr>
        <w:tc>
          <w:tcPr>
            <w:tcW w:w="10937" w:type="dxa"/>
            <w:gridSpan w:val="30"/>
            <w:shd w:val="clear" w:color="auto" w:fill="99CCFF"/>
            <w:vAlign w:val="center"/>
          </w:tcPr>
          <w:p w:rsidR="006A701A" w:rsidRPr="008B4FE6" w:rsidRDefault="006A701A" w:rsidP="00213EFD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B4FE6">
              <w:rPr>
                <w:rFonts w:ascii="Times New Roman" w:hAnsi="Times New Roman"/>
                <w:b/>
                <w:color w:val="000000"/>
              </w:rPr>
              <w:t>Podmioty, na które oddziałuje projekt</w:t>
            </w:r>
          </w:p>
        </w:tc>
      </w:tr>
      <w:tr w:rsidR="00260F33" w:rsidRPr="008B4FE6" w:rsidTr="000E5CB4">
        <w:trPr>
          <w:gridAfter w:val="1"/>
          <w:wAfter w:w="10" w:type="dxa"/>
          <w:trHeight w:val="142"/>
        </w:trPr>
        <w:tc>
          <w:tcPr>
            <w:tcW w:w="2411" w:type="dxa"/>
            <w:gridSpan w:val="3"/>
            <w:shd w:val="clear" w:color="auto" w:fill="auto"/>
          </w:tcPr>
          <w:p w:rsidR="00260F33" w:rsidRPr="008B4FE6" w:rsidRDefault="00260F33" w:rsidP="0072636A">
            <w:pPr>
              <w:spacing w:before="4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  <w:spacing w:val="-2"/>
              </w:rPr>
              <w:t>Grupa</w:t>
            </w:r>
          </w:p>
        </w:tc>
        <w:tc>
          <w:tcPr>
            <w:tcW w:w="2693" w:type="dxa"/>
            <w:gridSpan w:val="8"/>
            <w:shd w:val="clear" w:color="auto" w:fill="auto"/>
          </w:tcPr>
          <w:p w:rsidR="00260F33" w:rsidRPr="008B4FE6" w:rsidRDefault="00563199" w:rsidP="0072636A">
            <w:pPr>
              <w:spacing w:before="4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color w:val="000000"/>
                <w:spacing w:val="-2"/>
              </w:rPr>
              <w:t>Wielkość</w:t>
            </w:r>
          </w:p>
        </w:tc>
        <w:tc>
          <w:tcPr>
            <w:tcW w:w="2835" w:type="dxa"/>
            <w:gridSpan w:val="12"/>
            <w:shd w:val="clear" w:color="auto" w:fill="auto"/>
          </w:tcPr>
          <w:p w:rsidR="00260F33" w:rsidRPr="008B4FE6" w:rsidRDefault="00260F33" w:rsidP="0072636A">
            <w:pPr>
              <w:spacing w:before="4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  <w:spacing w:val="-2"/>
              </w:rPr>
              <w:t>Źródło danych</w:t>
            </w:r>
            <w:r w:rsidRPr="008B4FE6" w:rsidDel="00260F33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</w:p>
        </w:tc>
        <w:tc>
          <w:tcPr>
            <w:tcW w:w="2998" w:type="dxa"/>
            <w:gridSpan w:val="7"/>
            <w:shd w:val="clear" w:color="auto" w:fill="auto"/>
          </w:tcPr>
          <w:p w:rsidR="00260F33" w:rsidRPr="008B4FE6" w:rsidRDefault="00260F33" w:rsidP="0072636A">
            <w:pPr>
              <w:spacing w:before="4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  <w:spacing w:val="-2"/>
              </w:rPr>
              <w:t>Oddziaływanie</w:t>
            </w:r>
          </w:p>
        </w:tc>
      </w:tr>
      <w:tr w:rsidR="00AD5ED7" w:rsidRPr="00E91BD7" w:rsidTr="000E5CB4">
        <w:trPr>
          <w:gridAfter w:val="1"/>
          <w:wAfter w:w="10" w:type="dxa"/>
          <w:trHeight w:val="142"/>
        </w:trPr>
        <w:tc>
          <w:tcPr>
            <w:tcW w:w="2411" w:type="dxa"/>
            <w:gridSpan w:val="3"/>
            <w:shd w:val="clear" w:color="auto" w:fill="auto"/>
          </w:tcPr>
          <w:p w:rsidR="00AD5ED7" w:rsidRPr="00E91BD7" w:rsidRDefault="00AD5ED7" w:rsidP="004A2031">
            <w:pPr>
              <w:tabs>
                <w:tab w:val="left" w:pos="1560"/>
              </w:tabs>
              <w:spacing w:line="240" w:lineRule="auto"/>
              <w:rPr>
                <w:rFonts w:ascii="Times New Roman" w:hAnsi="Times New Roman"/>
                <w:color w:val="000000"/>
              </w:rPr>
            </w:pPr>
            <w:r w:rsidRPr="00AD5ED7">
              <w:rPr>
                <w:rFonts w:ascii="Times New Roman" w:hAnsi="Times New Roman"/>
              </w:rPr>
              <w:t>Twórcy utworów literackich (autorzy, tłumacze i inni współautorzy książek)</w:t>
            </w:r>
          </w:p>
        </w:tc>
        <w:tc>
          <w:tcPr>
            <w:tcW w:w="2693" w:type="dxa"/>
            <w:gridSpan w:val="8"/>
            <w:shd w:val="clear" w:color="auto" w:fill="auto"/>
          </w:tcPr>
          <w:p w:rsidR="00AD5ED7" w:rsidRPr="00E91BD7" w:rsidRDefault="00AD5ED7" w:rsidP="004A203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E91BD7">
              <w:rPr>
                <w:rFonts w:ascii="Times New Roman" w:hAnsi="Times New Roman"/>
                <w:spacing w:val="-2"/>
              </w:rPr>
              <w:t>Brak precyzyjnych danych; w 2012 roku wydano 23 319 tytułów książek napisanych oryginalnie w języku polskim oraz 6 688 książek przetłumaczonych na język polski z języka obcego</w:t>
            </w:r>
          </w:p>
        </w:tc>
        <w:tc>
          <w:tcPr>
            <w:tcW w:w="2852" w:type="dxa"/>
            <w:gridSpan w:val="13"/>
            <w:shd w:val="clear" w:color="auto" w:fill="auto"/>
          </w:tcPr>
          <w:p w:rsidR="00AD5ED7" w:rsidRPr="00E91BD7" w:rsidRDefault="00AD5ED7" w:rsidP="004A203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E91BD7">
              <w:rPr>
                <w:rFonts w:ascii="Times New Roman" w:hAnsi="Times New Roman"/>
                <w:spacing w:val="-2"/>
              </w:rPr>
              <w:t xml:space="preserve">GUS </w:t>
            </w:r>
            <w:r>
              <w:rPr>
                <w:rFonts w:ascii="Times New Roman" w:hAnsi="Times New Roman"/>
                <w:spacing w:val="-2"/>
              </w:rPr>
              <w:br/>
            </w:r>
            <w:r w:rsidRPr="00E91BD7">
              <w:rPr>
                <w:rFonts w:ascii="Times New Roman" w:hAnsi="Times New Roman"/>
                <w:spacing w:val="-2"/>
              </w:rPr>
              <w:t>(raport</w:t>
            </w:r>
            <w:r>
              <w:rPr>
                <w:rFonts w:ascii="Times New Roman" w:hAnsi="Times New Roman"/>
                <w:spacing w:val="-2"/>
              </w:rPr>
              <w:t xml:space="preserve"> „</w:t>
            </w:r>
            <w:r w:rsidRPr="00E91BD7">
              <w:rPr>
                <w:rFonts w:ascii="Times New Roman" w:hAnsi="Times New Roman"/>
                <w:spacing w:val="-2"/>
              </w:rPr>
              <w:t xml:space="preserve"> </w:t>
            </w:r>
            <w:r w:rsidRPr="00E91BD7">
              <w:rPr>
                <w:rFonts w:ascii="Times New Roman" w:hAnsi="Times New Roman"/>
                <w:i/>
                <w:spacing w:val="-2"/>
              </w:rPr>
              <w:t>Kultura w 2012 r.</w:t>
            </w:r>
            <w:r>
              <w:rPr>
                <w:rFonts w:ascii="Times New Roman" w:hAnsi="Times New Roman"/>
                <w:i/>
                <w:spacing w:val="-2"/>
              </w:rPr>
              <w:t>”</w:t>
            </w:r>
            <w:r w:rsidRPr="00E91BD7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2981" w:type="dxa"/>
            <w:gridSpan w:val="6"/>
            <w:shd w:val="clear" w:color="auto" w:fill="auto"/>
          </w:tcPr>
          <w:p w:rsidR="00AD5ED7" w:rsidRPr="00E91BD7" w:rsidRDefault="00AB1FCD" w:rsidP="00AB1FC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spacing w:val="-2"/>
              </w:rPr>
              <w:t xml:space="preserve">Obliczenie i wypłata </w:t>
            </w:r>
            <w:r w:rsidRPr="00E91BD7">
              <w:rPr>
                <w:rFonts w:ascii="Times New Roman" w:hAnsi="Times New Roman"/>
                <w:spacing w:val="-2"/>
              </w:rPr>
              <w:t>wynagrodze</w:t>
            </w:r>
            <w:r>
              <w:rPr>
                <w:rFonts w:ascii="Times New Roman" w:hAnsi="Times New Roman"/>
                <w:spacing w:val="-2"/>
              </w:rPr>
              <w:t>ń</w:t>
            </w:r>
            <w:r w:rsidR="000E5CB4">
              <w:rPr>
                <w:rFonts w:ascii="Times New Roman" w:hAnsi="Times New Roman"/>
                <w:spacing w:val="-2"/>
              </w:rPr>
              <w:br/>
            </w:r>
            <w:r w:rsidR="00AD5ED7" w:rsidRPr="00E91BD7">
              <w:rPr>
                <w:rFonts w:ascii="Times New Roman" w:hAnsi="Times New Roman"/>
                <w:spacing w:val="-2"/>
              </w:rPr>
              <w:t xml:space="preserve">z tytułu </w:t>
            </w:r>
            <w:r>
              <w:rPr>
                <w:rFonts w:ascii="Times New Roman" w:hAnsi="Times New Roman"/>
                <w:spacing w:val="-2"/>
              </w:rPr>
              <w:t xml:space="preserve">użyczeń egzemplarzy utworów wyrażonych słowem przez biblioteki publiczne </w:t>
            </w:r>
          </w:p>
        </w:tc>
      </w:tr>
      <w:tr w:rsidR="00AD5ED7" w:rsidRPr="00E91BD7" w:rsidTr="000E5CB4">
        <w:trPr>
          <w:gridAfter w:val="1"/>
          <w:wAfter w:w="10" w:type="dxa"/>
          <w:trHeight w:val="142"/>
        </w:trPr>
        <w:tc>
          <w:tcPr>
            <w:tcW w:w="2411" w:type="dxa"/>
            <w:gridSpan w:val="3"/>
            <w:shd w:val="clear" w:color="auto" w:fill="auto"/>
          </w:tcPr>
          <w:p w:rsidR="00AD5ED7" w:rsidRPr="00E91BD7" w:rsidRDefault="000E5CB4" w:rsidP="004A2031">
            <w:pPr>
              <w:tabs>
                <w:tab w:val="left" w:pos="1560"/>
              </w:tabs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Wydawcy</w:t>
            </w:r>
          </w:p>
        </w:tc>
        <w:tc>
          <w:tcPr>
            <w:tcW w:w="2693" w:type="dxa"/>
            <w:gridSpan w:val="8"/>
            <w:shd w:val="clear" w:color="auto" w:fill="auto"/>
          </w:tcPr>
          <w:p w:rsidR="00AD5ED7" w:rsidRPr="00E91BD7" w:rsidRDefault="00AD5ED7" w:rsidP="004A203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E91BD7">
              <w:rPr>
                <w:rFonts w:ascii="Times New Roman" w:hAnsi="Times New Roman"/>
                <w:spacing w:val="-2"/>
              </w:rPr>
              <w:t>ok. 2 tys. wydawców prowadzących aktywnie działalność wydawniczą</w:t>
            </w:r>
          </w:p>
        </w:tc>
        <w:tc>
          <w:tcPr>
            <w:tcW w:w="2852" w:type="dxa"/>
            <w:gridSpan w:val="13"/>
            <w:shd w:val="clear" w:color="auto" w:fill="auto"/>
          </w:tcPr>
          <w:p w:rsidR="00AD5ED7" w:rsidRPr="00E91BD7" w:rsidRDefault="00AD5ED7" w:rsidP="004A203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E91BD7">
              <w:rPr>
                <w:rFonts w:ascii="Times New Roman" w:hAnsi="Times New Roman"/>
                <w:spacing w:val="-2"/>
              </w:rPr>
              <w:t xml:space="preserve">Raport Instytutu Książki </w:t>
            </w:r>
            <w:r w:rsidRPr="00BE10C6">
              <w:rPr>
                <w:rFonts w:ascii="Times New Roman" w:hAnsi="Times New Roman"/>
                <w:i/>
                <w:spacing w:val="-2"/>
              </w:rPr>
              <w:t>„Rynek książki w Polsce 2013”</w:t>
            </w:r>
          </w:p>
        </w:tc>
        <w:tc>
          <w:tcPr>
            <w:tcW w:w="2981" w:type="dxa"/>
            <w:gridSpan w:val="6"/>
            <w:shd w:val="clear" w:color="auto" w:fill="auto"/>
          </w:tcPr>
          <w:p w:rsidR="000E5CB4" w:rsidRPr="00E91BD7" w:rsidRDefault="00AB1FCD" w:rsidP="00AB1FC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spacing w:val="-2"/>
              </w:rPr>
              <w:t xml:space="preserve">Obliczenie i wypłata </w:t>
            </w:r>
            <w:r w:rsidRPr="00E91BD7">
              <w:rPr>
                <w:rFonts w:ascii="Times New Roman" w:hAnsi="Times New Roman"/>
                <w:spacing w:val="-2"/>
              </w:rPr>
              <w:t>wynagrodze</w:t>
            </w:r>
            <w:r>
              <w:rPr>
                <w:rFonts w:ascii="Times New Roman" w:hAnsi="Times New Roman"/>
                <w:spacing w:val="-2"/>
              </w:rPr>
              <w:t>ń</w:t>
            </w:r>
            <w:r>
              <w:rPr>
                <w:rFonts w:ascii="Times New Roman" w:hAnsi="Times New Roman"/>
                <w:spacing w:val="-2"/>
              </w:rPr>
              <w:br/>
            </w:r>
            <w:r w:rsidRPr="00E91BD7">
              <w:rPr>
                <w:rFonts w:ascii="Times New Roman" w:hAnsi="Times New Roman"/>
                <w:spacing w:val="-2"/>
              </w:rPr>
              <w:t xml:space="preserve">z tytułu </w:t>
            </w:r>
            <w:r>
              <w:rPr>
                <w:rFonts w:ascii="Times New Roman" w:hAnsi="Times New Roman"/>
                <w:spacing w:val="-2"/>
              </w:rPr>
              <w:t xml:space="preserve">użyczeń egzemplarzy utworów wyrażonych słowem przez biblioteki publiczne </w:t>
            </w:r>
          </w:p>
        </w:tc>
      </w:tr>
      <w:tr w:rsidR="00AD5ED7" w:rsidRPr="00E91BD7" w:rsidTr="000E5CB4">
        <w:trPr>
          <w:gridAfter w:val="1"/>
          <w:wAfter w:w="10" w:type="dxa"/>
          <w:trHeight w:val="142"/>
        </w:trPr>
        <w:tc>
          <w:tcPr>
            <w:tcW w:w="2411" w:type="dxa"/>
            <w:gridSpan w:val="3"/>
            <w:shd w:val="clear" w:color="auto" w:fill="auto"/>
          </w:tcPr>
          <w:p w:rsidR="00AD5ED7" w:rsidRPr="00E91BD7" w:rsidRDefault="000E5CB4" w:rsidP="004A2031">
            <w:pPr>
              <w:tabs>
                <w:tab w:val="left" w:pos="1560"/>
              </w:tabs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Biblioteki publiczne</w:t>
            </w:r>
          </w:p>
        </w:tc>
        <w:tc>
          <w:tcPr>
            <w:tcW w:w="2693" w:type="dxa"/>
            <w:gridSpan w:val="8"/>
            <w:shd w:val="clear" w:color="auto" w:fill="auto"/>
          </w:tcPr>
          <w:p w:rsidR="00AD5ED7" w:rsidRPr="00E91BD7" w:rsidRDefault="00130D30" w:rsidP="004A203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spacing w:val="-2"/>
              </w:rPr>
              <w:t xml:space="preserve">60 </w:t>
            </w:r>
            <w:r w:rsidR="000E5CB4">
              <w:rPr>
                <w:rFonts w:ascii="Times New Roman" w:hAnsi="Times New Roman"/>
                <w:spacing w:val="-2"/>
              </w:rPr>
              <w:t xml:space="preserve">z liczby </w:t>
            </w:r>
            <w:r w:rsidR="00AD5ED7" w:rsidRPr="00E91BD7">
              <w:rPr>
                <w:rFonts w:ascii="Times New Roman" w:hAnsi="Times New Roman"/>
                <w:spacing w:val="-2"/>
              </w:rPr>
              <w:t>8 112 (wg stanu na 31.12.2013)</w:t>
            </w:r>
          </w:p>
        </w:tc>
        <w:tc>
          <w:tcPr>
            <w:tcW w:w="2852" w:type="dxa"/>
            <w:gridSpan w:val="13"/>
            <w:shd w:val="clear" w:color="auto" w:fill="auto"/>
          </w:tcPr>
          <w:p w:rsidR="00AD5ED7" w:rsidRPr="00E91BD7" w:rsidRDefault="00AD5ED7" w:rsidP="004A203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E91BD7">
              <w:rPr>
                <w:rFonts w:ascii="Times New Roman" w:hAnsi="Times New Roman"/>
                <w:spacing w:val="-2"/>
              </w:rPr>
              <w:t xml:space="preserve">GUS </w:t>
            </w:r>
            <w:r>
              <w:rPr>
                <w:rFonts w:ascii="Times New Roman" w:hAnsi="Times New Roman"/>
                <w:spacing w:val="-2"/>
              </w:rPr>
              <w:br/>
            </w:r>
            <w:r w:rsidRPr="00E91BD7">
              <w:rPr>
                <w:rFonts w:ascii="Times New Roman" w:hAnsi="Times New Roman"/>
                <w:spacing w:val="-2"/>
              </w:rPr>
              <w:t xml:space="preserve">(raport </w:t>
            </w:r>
            <w:r>
              <w:rPr>
                <w:rFonts w:ascii="Times New Roman" w:hAnsi="Times New Roman"/>
                <w:spacing w:val="-2"/>
              </w:rPr>
              <w:t>„</w:t>
            </w:r>
            <w:r w:rsidRPr="00E91BD7">
              <w:rPr>
                <w:rFonts w:ascii="Times New Roman" w:hAnsi="Times New Roman"/>
                <w:i/>
                <w:spacing w:val="-2"/>
              </w:rPr>
              <w:t>Działalność instytucji kultury w Polsce w 2013 r.</w:t>
            </w:r>
            <w:r>
              <w:rPr>
                <w:rFonts w:ascii="Times New Roman" w:hAnsi="Times New Roman"/>
                <w:i/>
                <w:spacing w:val="-2"/>
              </w:rPr>
              <w:t>”</w:t>
            </w:r>
            <w:r w:rsidRPr="00E91BD7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2981" w:type="dxa"/>
            <w:gridSpan w:val="6"/>
            <w:shd w:val="clear" w:color="auto" w:fill="auto"/>
          </w:tcPr>
          <w:p w:rsidR="00AD5ED7" w:rsidRDefault="00AD5ED7" w:rsidP="000E5CB4">
            <w:pPr>
              <w:spacing w:line="240" w:lineRule="auto"/>
              <w:rPr>
                <w:rFonts w:ascii="Times New Roman" w:hAnsi="Times New Roman"/>
                <w:spacing w:val="-2"/>
              </w:rPr>
            </w:pPr>
            <w:r w:rsidRPr="00E91BD7">
              <w:rPr>
                <w:rFonts w:ascii="Times New Roman" w:hAnsi="Times New Roman"/>
                <w:spacing w:val="-2"/>
              </w:rPr>
              <w:t xml:space="preserve">Obowiązek udostępniania </w:t>
            </w:r>
            <w:r w:rsidR="00130D30">
              <w:rPr>
                <w:rFonts w:ascii="Times New Roman" w:hAnsi="Times New Roman"/>
                <w:spacing w:val="-2"/>
              </w:rPr>
              <w:t>informacji</w:t>
            </w:r>
            <w:r w:rsidR="00130D30" w:rsidRPr="00E91BD7">
              <w:rPr>
                <w:rFonts w:ascii="Times New Roman" w:hAnsi="Times New Roman"/>
                <w:spacing w:val="-2"/>
              </w:rPr>
              <w:t xml:space="preserve"> </w:t>
            </w:r>
            <w:r w:rsidRPr="00E91BD7">
              <w:rPr>
                <w:rFonts w:ascii="Times New Roman" w:hAnsi="Times New Roman"/>
                <w:spacing w:val="-2"/>
              </w:rPr>
              <w:t xml:space="preserve">służących obliczeniu wynagrodzeń za </w:t>
            </w:r>
            <w:r w:rsidR="00AB1FCD">
              <w:rPr>
                <w:rFonts w:ascii="Times New Roman" w:hAnsi="Times New Roman"/>
                <w:spacing w:val="-2"/>
              </w:rPr>
              <w:t>użyczanie utworów wyrażonych słowem przez</w:t>
            </w:r>
            <w:r w:rsidR="00AB1FCD" w:rsidRPr="00E91BD7">
              <w:rPr>
                <w:rFonts w:ascii="Times New Roman" w:hAnsi="Times New Roman"/>
                <w:spacing w:val="-2"/>
              </w:rPr>
              <w:t xml:space="preserve"> </w:t>
            </w:r>
            <w:r w:rsidR="00AB1FCD">
              <w:rPr>
                <w:rFonts w:ascii="Times New Roman" w:hAnsi="Times New Roman"/>
                <w:spacing w:val="-2"/>
              </w:rPr>
              <w:t xml:space="preserve">wskazane w wykazie </w:t>
            </w:r>
            <w:r w:rsidR="00AB1FCD" w:rsidRPr="00E91BD7">
              <w:rPr>
                <w:rFonts w:ascii="Times New Roman" w:hAnsi="Times New Roman"/>
                <w:spacing w:val="-2"/>
              </w:rPr>
              <w:t>bibliote</w:t>
            </w:r>
            <w:r w:rsidR="00AB1FCD">
              <w:rPr>
                <w:rFonts w:ascii="Times New Roman" w:hAnsi="Times New Roman"/>
                <w:spacing w:val="-2"/>
              </w:rPr>
              <w:t>ki</w:t>
            </w:r>
            <w:r w:rsidR="00AB1FCD" w:rsidRPr="00E91BD7">
              <w:rPr>
                <w:rFonts w:ascii="Times New Roman" w:hAnsi="Times New Roman"/>
                <w:spacing w:val="-2"/>
              </w:rPr>
              <w:t xml:space="preserve"> </w:t>
            </w:r>
          </w:p>
          <w:p w:rsidR="000E5CB4" w:rsidRPr="00E91BD7" w:rsidRDefault="000E5CB4" w:rsidP="000E5CB4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</w:p>
        </w:tc>
      </w:tr>
      <w:tr w:rsidR="006A701A" w:rsidRPr="008B4FE6" w:rsidTr="00676C8D">
        <w:trPr>
          <w:gridAfter w:val="1"/>
          <w:wAfter w:w="10" w:type="dxa"/>
          <w:trHeight w:val="302"/>
        </w:trPr>
        <w:tc>
          <w:tcPr>
            <w:tcW w:w="10937" w:type="dxa"/>
            <w:gridSpan w:val="30"/>
            <w:shd w:val="clear" w:color="auto" w:fill="99CCFF"/>
            <w:vAlign w:val="center"/>
          </w:tcPr>
          <w:p w:rsidR="006A701A" w:rsidRPr="008B4FE6" w:rsidRDefault="001B3460" w:rsidP="00213EFD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B4FE6">
              <w:rPr>
                <w:rFonts w:ascii="Times New Roman" w:hAnsi="Times New Roman"/>
                <w:b/>
                <w:color w:val="000000"/>
              </w:rPr>
              <w:t>Informacje na temat</w:t>
            </w:r>
            <w:r>
              <w:rPr>
                <w:rFonts w:ascii="Times New Roman" w:hAnsi="Times New Roman"/>
                <w:b/>
                <w:color w:val="000000"/>
              </w:rPr>
              <w:t xml:space="preserve"> zakresu</w:t>
            </w:r>
            <w:r w:rsidR="0076658F">
              <w:rPr>
                <w:rFonts w:ascii="Times New Roman" w:hAnsi="Times New Roman"/>
                <w:b/>
                <w:color w:val="000000"/>
              </w:rPr>
              <w:t>,</w:t>
            </w:r>
            <w:r>
              <w:rPr>
                <w:rFonts w:ascii="Times New Roman" w:hAnsi="Times New Roman"/>
                <w:b/>
                <w:color w:val="000000"/>
              </w:rPr>
              <w:t xml:space="preserve"> czasu trwania </w:t>
            </w:r>
            <w:r w:rsidR="0076658F">
              <w:rPr>
                <w:rFonts w:ascii="Times New Roman" w:hAnsi="Times New Roman"/>
                <w:b/>
                <w:color w:val="000000"/>
              </w:rPr>
              <w:t xml:space="preserve">i podsumowanie wyników </w:t>
            </w:r>
            <w:r w:rsidRPr="008B4FE6">
              <w:rPr>
                <w:rFonts w:ascii="Times New Roman" w:hAnsi="Times New Roman"/>
                <w:b/>
                <w:color w:val="000000"/>
              </w:rPr>
              <w:t>konsultacji</w:t>
            </w:r>
          </w:p>
        </w:tc>
      </w:tr>
      <w:tr w:rsidR="006A701A" w:rsidRPr="008B4FE6" w:rsidTr="00676C8D">
        <w:trPr>
          <w:gridAfter w:val="1"/>
          <w:wAfter w:w="10" w:type="dxa"/>
          <w:trHeight w:val="342"/>
        </w:trPr>
        <w:tc>
          <w:tcPr>
            <w:tcW w:w="10937" w:type="dxa"/>
            <w:gridSpan w:val="30"/>
            <w:shd w:val="clear" w:color="auto" w:fill="FFFFFF"/>
          </w:tcPr>
          <w:p w:rsidR="00C540BC" w:rsidRPr="00B37C80" w:rsidRDefault="005D7D74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color w:val="000000"/>
                <w:spacing w:val="-2"/>
              </w:rPr>
              <w:t xml:space="preserve">Projekt rozporządzenia zostanie </w:t>
            </w:r>
            <w:r w:rsidR="006423D6">
              <w:rPr>
                <w:rFonts w:ascii="Times New Roman" w:hAnsi="Times New Roman"/>
                <w:color w:val="000000"/>
                <w:spacing w:val="-2"/>
              </w:rPr>
              <w:t>przekazany do konsu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ltacji </w:t>
            </w:r>
            <w:r w:rsidR="006423D6">
              <w:rPr>
                <w:rFonts w:ascii="Times New Roman" w:hAnsi="Times New Roman"/>
                <w:color w:val="000000"/>
                <w:spacing w:val="-2"/>
              </w:rPr>
              <w:t xml:space="preserve">organizacjom zbiorowego zarządzania </w:t>
            </w:r>
            <w:r w:rsidR="006423D6" w:rsidRPr="006423D6">
              <w:rPr>
                <w:rFonts w:ascii="Times New Roman" w:hAnsi="Times New Roman"/>
                <w:color w:val="000000"/>
                <w:spacing w:val="-2"/>
              </w:rPr>
              <w:t xml:space="preserve">prawami </w:t>
            </w:r>
            <w:r w:rsidR="000E5CB4">
              <w:rPr>
                <w:rFonts w:ascii="Times New Roman" w:hAnsi="Times New Roman"/>
                <w:color w:val="000000"/>
                <w:spacing w:val="-2"/>
              </w:rPr>
              <w:t xml:space="preserve">autorskimi, bibliotekom objętym obowiązkiem przekazywania danych o zakresie wypożyczeń w danym roku kalendarzowym wskazanym w załączniku do projektowanego rozporządzenia oraz Instytutowi Książki. </w:t>
            </w:r>
          </w:p>
          <w:p w:rsidR="006A701A" w:rsidRPr="00B37C80" w:rsidRDefault="006A701A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</w:tc>
      </w:tr>
      <w:tr w:rsidR="006A701A" w:rsidRPr="008B4FE6" w:rsidTr="00676C8D">
        <w:trPr>
          <w:gridAfter w:val="1"/>
          <w:wAfter w:w="10" w:type="dxa"/>
          <w:trHeight w:val="363"/>
        </w:trPr>
        <w:tc>
          <w:tcPr>
            <w:tcW w:w="10937" w:type="dxa"/>
            <w:gridSpan w:val="30"/>
            <w:shd w:val="clear" w:color="auto" w:fill="99CCFF"/>
            <w:vAlign w:val="center"/>
          </w:tcPr>
          <w:p w:rsidR="006A701A" w:rsidRPr="008B4FE6" w:rsidRDefault="006A701A" w:rsidP="0072636A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B4FE6">
              <w:rPr>
                <w:rFonts w:ascii="Times New Roman" w:hAnsi="Times New Roman"/>
                <w:b/>
                <w:color w:val="000000"/>
              </w:rPr>
              <w:t xml:space="preserve"> Wpływ na sektor finansów publicznych</w:t>
            </w:r>
          </w:p>
        </w:tc>
      </w:tr>
      <w:tr w:rsidR="00260F33" w:rsidRPr="008B4FE6" w:rsidTr="00676C8D">
        <w:trPr>
          <w:gridAfter w:val="1"/>
          <w:wAfter w:w="10" w:type="dxa"/>
          <w:trHeight w:val="142"/>
        </w:trPr>
        <w:tc>
          <w:tcPr>
            <w:tcW w:w="3133" w:type="dxa"/>
            <w:gridSpan w:val="4"/>
            <w:vMerge w:val="restart"/>
            <w:shd w:val="clear" w:color="auto" w:fill="FFFFFF"/>
          </w:tcPr>
          <w:p w:rsidR="00260F33" w:rsidRPr="00C53F26" w:rsidRDefault="00821717" w:rsidP="00653D0C">
            <w:pPr>
              <w:spacing w:before="40" w:after="40"/>
              <w:rPr>
                <w:rFonts w:ascii="Times New Roman" w:hAnsi="Times New Roman"/>
                <w:i/>
                <w:color w:val="000000"/>
                <w:sz w:val="21"/>
                <w:szCs w:val="21"/>
              </w:rPr>
            </w:pPr>
            <w:r w:rsidRPr="006F78C4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(ceny </w:t>
            </w:r>
            <w:r w:rsidR="00CF5F4F">
              <w:rPr>
                <w:rFonts w:ascii="Times New Roman" w:hAnsi="Times New Roman"/>
                <w:color w:val="000000"/>
                <w:sz w:val="21"/>
                <w:szCs w:val="21"/>
              </w:rPr>
              <w:t>stałe</w:t>
            </w:r>
            <w:r w:rsidRPr="006F78C4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z </w:t>
            </w:r>
            <w:r w:rsidR="00653D0C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2014 </w:t>
            </w:r>
            <w:r w:rsidRPr="006F78C4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r.)</w:t>
            </w:r>
          </w:p>
        </w:tc>
        <w:tc>
          <w:tcPr>
            <w:tcW w:w="7804" w:type="dxa"/>
            <w:gridSpan w:val="26"/>
            <w:shd w:val="clear" w:color="auto" w:fill="FFFFFF"/>
          </w:tcPr>
          <w:p w:rsidR="00260F33" w:rsidRPr="00C53F26" w:rsidRDefault="00260F33" w:rsidP="00260F33">
            <w:pPr>
              <w:spacing w:before="40" w:after="40" w:line="240" w:lineRule="auto"/>
              <w:jc w:val="center"/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Skutki w okresie 10 lat od wejścia w życie zmian [</w:t>
            </w:r>
            <w:r w:rsidR="00A056CB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mln </w:t>
            </w: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zł]</w:t>
            </w:r>
          </w:p>
        </w:tc>
      </w:tr>
      <w:tr w:rsidR="0057668E" w:rsidRPr="008B4FE6" w:rsidTr="00676C8D">
        <w:trPr>
          <w:gridAfter w:val="1"/>
          <w:wAfter w:w="10" w:type="dxa"/>
          <w:trHeight w:val="142"/>
        </w:trPr>
        <w:tc>
          <w:tcPr>
            <w:tcW w:w="3133" w:type="dxa"/>
            <w:gridSpan w:val="4"/>
            <w:vMerge/>
            <w:shd w:val="clear" w:color="auto" w:fill="FFFFFF"/>
          </w:tcPr>
          <w:p w:rsidR="0057668E" w:rsidRPr="00C53F26" w:rsidRDefault="0057668E" w:rsidP="00A52ADB">
            <w:pPr>
              <w:spacing w:before="40" w:after="40" w:line="240" w:lineRule="auto"/>
              <w:rPr>
                <w:rFonts w:ascii="Times New Roman" w:hAnsi="Times New Roman"/>
                <w:i/>
                <w:color w:val="000000"/>
                <w:sz w:val="21"/>
                <w:szCs w:val="21"/>
              </w:rPr>
            </w:pP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2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4</w:t>
            </w:r>
          </w:p>
        </w:tc>
        <w:tc>
          <w:tcPr>
            <w:tcW w:w="570" w:type="dxa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5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6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7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8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9</w:t>
            </w:r>
          </w:p>
        </w:tc>
        <w:tc>
          <w:tcPr>
            <w:tcW w:w="570" w:type="dxa"/>
            <w:shd w:val="clear" w:color="auto" w:fill="FFFFFF"/>
          </w:tcPr>
          <w:p w:rsidR="0057668E" w:rsidRPr="00C53F26" w:rsidRDefault="0057668E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10</w:t>
            </w:r>
          </w:p>
        </w:tc>
        <w:tc>
          <w:tcPr>
            <w:tcW w:w="1537" w:type="dxa"/>
            <w:gridSpan w:val="2"/>
            <w:shd w:val="clear" w:color="auto" w:fill="FFFFFF"/>
          </w:tcPr>
          <w:p w:rsidR="0057668E" w:rsidRPr="00C53F26" w:rsidRDefault="0057668E" w:rsidP="00A52ADB">
            <w:pPr>
              <w:spacing w:before="40" w:after="40" w:line="240" w:lineRule="auto"/>
              <w:jc w:val="center"/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>Łącznie</w:t>
            </w:r>
            <w:r w:rsidR="00CF5F4F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 xml:space="preserve"> (0-10)</w:t>
            </w:r>
          </w:p>
        </w:tc>
      </w:tr>
      <w:tr w:rsidR="0057668E" w:rsidRPr="008B4FE6" w:rsidTr="00676C8D">
        <w:trPr>
          <w:trHeight w:val="321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Dochody ogółem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21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budżet państwa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44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JST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44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pozostałe jednostki (oddzielnie)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653D0C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30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Wydatki ogółem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653D0C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30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budżet państwa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51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JST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E72D48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51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pozostałe jednostki (oddzielnie)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60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Saldo ogółem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60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budżet państwa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57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JST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57668E" w:rsidRPr="008B4FE6" w:rsidTr="00676C8D">
        <w:trPr>
          <w:trHeight w:val="357"/>
        </w:trPr>
        <w:tc>
          <w:tcPr>
            <w:tcW w:w="3133" w:type="dxa"/>
            <w:gridSpan w:val="4"/>
            <w:shd w:val="clear" w:color="auto" w:fill="FFFFFF"/>
            <w:vAlign w:val="center"/>
          </w:tcPr>
          <w:p w:rsidR="0057668E" w:rsidRPr="00C53F26" w:rsidRDefault="0057668E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>pozostałe jednostki (oddzielnie)</w:t>
            </w:r>
          </w:p>
        </w:tc>
        <w:tc>
          <w:tcPr>
            <w:tcW w:w="569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gridSpan w:val="2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70" w:type="dxa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547" w:type="dxa"/>
            <w:gridSpan w:val="3"/>
            <w:shd w:val="clear" w:color="auto" w:fill="FFFFFF"/>
          </w:tcPr>
          <w:p w:rsidR="0057668E" w:rsidRPr="00B37C80" w:rsidRDefault="00156E4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</w:tr>
      <w:tr w:rsidR="006A701A" w:rsidRPr="008B4FE6" w:rsidTr="00156E4A">
        <w:trPr>
          <w:gridAfter w:val="1"/>
          <w:wAfter w:w="10" w:type="dxa"/>
          <w:trHeight w:val="903"/>
        </w:trPr>
        <w:tc>
          <w:tcPr>
            <w:tcW w:w="2243" w:type="dxa"/>
            <w:gridSpan w:val="2"/>
            <w:shd w:val="clear" w:color="auto" w:fill="FFFFFF"/>
            <w:vAlign w:val="center"/>
          </w:tcPr>
          <w:p w:rsidR="006A701A" w:rsidRPr="00C53F26" w:rsidRDefault="006A701A" w:rsidP="005741EE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C53F26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Źródła finansowania </w:t>
            </w:r>
          </w:p>
        </w:tc>
        <w:tc>
          <w:tcPr>
            <w:tcW w:w="8694" w:type="dxa"/>
            <w:gridSpan w:val="28"/>
            <w:shd w:val="clear" w:color="auto" w:fill="FFFFFF"/>
            <w:vAlign w:val="center"/>
          </w:tcPr>
          <w:p w:rsidR="006A701A" w:rsidRPr="00B37C80" w:rsidRDefault="001024E0" w:rsidP="001024E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Brak potrzeby finansowania ze źródeł publicznych.</w:t>
            </w:r>
          </w:p>
        </w:tc>
      </w:tr>
      <w:tr w:rsidR="00E24BD7" w:rsidRPr="008B4FE6" w:rsidTr="00156E4A">
        <w:trPr>
          <w:gridAfter w:val="1"/>
          <w:wAfter w:w="10" w:type="dxa"/>
          <w:trHeight w:val="1357"/>
        </w:trPr>
        <w:tc>
          <w:tcPr>
            <w:tcW w:w="2243" w:type="dxa"/>
            <w:gridSpan w:val="2"/>
            <w:shd w:val="clear" w:color="auto" w:fill="FFFFFF"/>
          </w:tcPr>
          <w:p w:rsidR="00E24BD7" w:rsidRPr="00C53F26" w:rsidRDefault="001B3460" w:rsidP="00821717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lastRenderedPageBreak/>
              <w:t>Dodatkowe informacje, w tym wskazanie źródeł danych i przyjętych do obliczeń założeń</w:t>
            </w:r>
          </w:p>
        </w:tc>
        <w:tc>
          <w:tcPr>
            <w:tcW w:w="8694" w:type="dxa"/>
            <w:gridSpan w:val="28"/>
            <w:shd w:val="clear" w:color="auto" w:fill="FFFFFF"/>
          </w:tcPr>
          <w:p w:rsidR="00E24BD7" w:rsidRPr="00C53F26" w:rsidRDefault="001024E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Wykonanie obowiązku przekazywania informacji o wypożyczeniach bibliotecznych przez biblioteki publiczne wskazane w załączniku do projektowanego rozporządzenia oraz Instytut Książki nastąpi w ramach budżetów tych instytucji. Są to na tyle niewielkie koszty, że nie przewiduje się potrzeby dodatkowego finansowania ze środków publicznych.</w:t>
            </w:r>
          </w:p>
          <w:p w:rsidR="00E24BD7" w:rsidRPr="00C53F26" w:rsidRDefault="00E24B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  <w:p w:rsidR="00E24BD7" w:rsidRPr="00C53F26" w:rsidRDefault="00E24B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</w:tr>
      <w:tr w:rsidR="006A701A" w:rsidRPr="008B4FE6" w:rsidTr="00676C8D">
        <w:trPr>
          <w:gridAfter w:val="1"/>
          <w:wAfter w:w="10" w:type="dxa"/>
          <w:trHeight w:val="345"/>
        </w:trPr>
        <w:tc>
          <w:tcPr>
            <w:tcW w:w="10937" w:type="dxa"/>
            <w:gridSpan w:val="30"/>
            <w:shd w:val="clear" w:color="auto" w:fill="99CCFF"/>
          </w:tcPr>
          <w:p w:rsidR="006A701A" w:rsidRPr="008B4FE6" w:rsidRDefault="006A701A" w:rsidP="0072636A">
            <w:pPr>
              <w:numPr>
                <w:ilvl w:val="0"/>
                <w:numId w:val="3"/>
              </w:numPr>
              <w:spacing w:before="120" w:after="120" w:line="240" w:lineRule="auto"/>
              <w:jc w:val="both"/>
              <w:rPr>
                <w:rFonts w:ascii="Times New Roman" w:hAnsi="Times New Roman"/>
                <w:b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b/>
                <w:color w:val="000000"/>
                <w:spacing w:val="-2"/>
              </w:rPr>
              <w:t xml:space="preserve">Wpływ na </w:t>
            </w:r>
            <w:r w:rsidR="00563199" w:rsidRPr="008B4FE6">
              <w:rPr>
                <w:rFonts w:ascii="Times New Roman" w:hAnsi="Times New Roman"/>
                <w:b/>
                <w:color w:val="000000"/>
              </w:rPr>
              <w:t xml:space="preserve">konkurencyjność </w:t>
            </w:r>
            <w:r w:rsidR="005E7371" w:rsidRPr="008B4FE6">
              <w:rPr>
                <w:rFonts w:ascii="Times New Roman" w:hAnsi="Times New Roman"/>
                <w:b/>
                <w:color w:val="000000"/>
              </w:rPr>
              <w:t>gospodark</w:t>
            </w:r>
            <w:r w:rsidR="00563199">
              <w:rPr>
                <w:rFonts w:ascii="Times New Roman" w:hAnsi="Times New Roman"/>
                <w:b/>
                <w:color w:val="000000"/>
              </w:rPr>
              <w:t>i</w:t>
            </w:r>
            <w:r w:rsidR="005E7371" w:rsidRPr="008B4FE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705A29">
              <w:rPr>
                <w:rFonts w:ascii="Times New Roman" w:hAnsi="Times New Roman"/>
                <w:b/>
                <w:color w:val="000000"/>
              </w:rPr>
              <w:t>i</w:t>
            </w:r>
            <w:r w:rsidR="00563199">
              <w:rPr>
                <w:rFonts w:ascii="Times New Roman" w:hAnsi="Times New Roman"/>
                <w:b/>
                <w:color w:val="000000"/>
              </w:rPr>
              <w:t xml:space="preserve"> przedsiębiorczość</w:t>
            </w:r>
            <w:r w:rsidR="00472E45">
              <w:rPr>
                <w:rFonts w:ascii="Times New Roman" w:hAnsi="Times New Roman"/>
                <w:b/>
                <w:color w:val="000000"/>
              </w:rPr>
              <w:t>,</w:t>
            </w:r>
            <w:r w:rsidR="005E7371" w:rsidRPr="008B4FE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705A29">
              <w:rPr>
                <w:rFonts w:ascii="Times New Roman" w:hAnsi="Times New Roman"/>
                <w:b/>
                <w:color w:val="000000"/>
              </w:rPr>
              <w:t xml:space="preserve">w tym </w:t>
            </w:r>
            <w:r w:rsidR="005E7371" w:rsidRPr="008B4FE6">
              <w:rPr>
                <w:rFonts w:ascii="Times New Roman" w:hAnsi="Times New Roman"/>
                <w:b/>
                <w:color w:val="000000"/>
              </w:rPr>
              <w:t>funkcjonowanie przedsiębi</w:t>
            </w:r>
            <w:r w:rsidR="00B93834">
              <w:rPr>
                <w:rFonts w:ascii="Times New Roman" w:hAnsi="Times New Roman"/>
                <w:b/>
                <w:color w:val="000000"/>
              </w:rPr>
              <w:t>orców</w:t>
            </w:r>
            <w:r w:rsidR="00472E45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B93834">
              <w:rPr>
                <w:rFonts w:ascii="Times New Roman" w:hAnsi="Times New Roman"/>
                <w:b/>
                <w:color w:val="000000"/>
              </w:rPr>
              <w:t xml:space="preserve">oraz na </w:t>
            </w:r>
            <w:r w:rsidR="00BB0DCA">
              <w:rPr>
                <w:rFonts w:ascii="Times New Roman" w:hAnsi="Times New Roman"/>
                <w:b/>
                <w:color w:val="000000"/>
              </w:rPr>
              <w:t xml:space="preserve">rodzinę, </w:t>
            </w:r>
            <w:r w:rsidR="00B93834">
              <w:rPr>
                <w:rFonts w:ascii="Times New Roman" w:hAnsi="Times New Roman"/>
                <w:b/>
                <w:color w:val="000000"/>
              </w:rPr>
              <w:t xml:space="preserve">obywateli i gospodarstwa domowe </w:t>
            </w:r>
          </w:p>
        </w:tc>
      </w:tr>
      <w:tr w:rsidR="005E7371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FFFFFF"/>
          </w:tcPr>
          <w:p w:rsidR="005E7371" w:rsidRPr="00301959" w:rsidRDefault="001B3460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Skutki</w:t>
            </w:r>
          </w:p>
        </w:tc>
      </w:tr>
      <w:tr w:rsidR="002E6D63" w:rsidRPr="008B4FE6" w:rsidTr="00676C8D">
        <w:trPr>
          <w:gridAfter w:val="1"/>
          <w:wAfter w:w="10" w:type="dxa"/>
          <w:trHeight w:val="142"/>
        </w:trPr>
        <w:tc>
          <w:tcPr>
            <w:tcW w:w="3889" w:type="dxa"/>
            <w:gridSpan w:val="7"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Czas w latach od wejścia w życie zmian</w:t>
            </w:r>
          </w:p>
        </w:tc>
        <w:tc>
          <w:tcPr>
            <w:tcW w:w="937" w:type="dxa"/>
            <w:gridSpan w:val="2"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5"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938" w:type="dxa"/>
            <w:gridSpan w:val="4"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2</w:t>
            </w:r>
          </w:p>
        </w:tc>
        <w:tc>
          <w:tcPr>
            <w:tcW w:w="937" w:type="dxa"/>
            <w:gridSpan w:val="3"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938" w:type="dxa"/>
            <w:gridSpan w:val="5"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5</w:t>
            </w:r>
          </w:p>
        </w:tc>
        <w:tc>
          <w:tcPr>
            <w:tcW w:w="938" w:type="dxa"/>
            <w:gridSpan w:val="3"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10</w:t>
            </w:r>
          </w:p>
        </w:tc>
        <w:tc>
          <w:tcPr>
            <w:tcW w:w="1422" w:type="dxa"/>
            <w:shd w:val="clear" w:color="auto" w:fill="FFFFFF"/>
          </w:tcPr>
          <w:p w:rsidR="002E6D63" w:rsidRPr="001B3460" w:rsidRDefault="002E6D63" w:rsidP="00811D46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</w:pPr>
            <w:r w:rsidRPr="001B3460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>Łącznie</w:t>
            </w:r>
            <w:r w:rsidRPr="001B3460" w:rsidDel="0073273A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 xml:space="preserve"> </w:t>
            </w:r>
            <w:r w:rsidR="001B3460" w:rsidRPr="001B3460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>(0-10)</w:t>
            </w:r>
          </w:p>
        </w:tc>
      </w:tr>
      <w:tr w:rsidR="002E6D63" w:rsidRPr="008B4FE6" w:rsidTr="008A5095">
        <w:trPr>
          <w:gridAfter w:val="1"/>
          <w:wAfter w:w="10" w:type="dxa"/>
          <w:trHeight w:val="142"/>
        </w:trPr>
        <w:tc>
          <w:tcPr>
            <w:tcW w:w="1596" w:type="dxa"/>
            <w:vMerge w:val="restart"/>
            <w:shd w:val="clear" w:color="auto" w:fill="FFFFFF"/>
          </w:tcPr>
          <w:p w:rsidR="006F78C4" w:rsidRDefault="002E6D63" w:rsidP="006F78C4">
            <w:pPr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W </w:t>
            </w:r>
            <w:r w:rsidR="001B3460">
              <w:rPr>
                <w:rFonts w:ascii="Times New Roman" w:hAnsi="Times New Roman"/>
                <w:color w:val="000000"/>
                <w:sz w:val="21"/>
                <w:szCs w:val="21"/>
              </w:rPr>
              <w:t>ujęciu</w:t>
            </w: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pieniężnym</w:t>
            </w:r>
          </w:p>
          <w:p w:rsidR="006F78C4" w:rsidRDefault="006F78C4" w:rsidP="006F78C4">
            <w:pPr>
              <w:rPr>
                <w:rFonts w:ascii="Times New Roman" w:hAnsi="Times New Roman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spacing w:val="-2"/>
                <w:sz w:val="21"/>
                <w:szCs w:val="21"/>
              </w:rPr>
              <w:t xml:space="preserve">(w mln zł, </w:t>
            </w:r>
          </w:p>
          <w:p w:rsidR="002E6D63" w:rsidRPr="00301959" w:rsidRDefault="006F78C4" w:rsidP="00AD028C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spacing w:val="-2"/>
                <w:sz w:val="21"/>
                <w:szCs w:val="21"/>
              </w:rPr>
              <w:t xml:space="preserve">ceny </w:t>
            </w:r>
            <w:r w:rsidR="00CF5F4F">
              <w:rPr>
                <w:rFonts w:ascii="Times New Roman" w:hAnsi="Times New Roman"/>
                <w:spacing w:val="-2"/>
                <w:sz w:val="21"/>
                <w:szCs w:val="21"/>
              </w:rPr>
              <w:t>stałe</w:t>
            </w:r>
            <w:r>
              <w:rPr>
                <w:rFonts w:ascii="Times New Roman" w:hAnsi="Times New Roman"/>
                <w:spacing w:val="-2"/>
                <w:sz w:val="21"/>
                <w:szCs w:val="21"/>
              </w:rPr>
              <w:t xml:space="preserve"> z </w:t>
            </w:r>
            <w:r w:rsidR="00AD028C">
              <w:rPr>
                <w:rFonts w:ascii="Times New Roman" w:hAnsi="Times New Roman"/>
                <w:spacing w:val="-2"/>
                <w:sz w:val="21"/>
                <w:szCs w:val="21"/>
              </w:rPr>
              <w:t xml:space="preserve">2014 </w:t>
            </w:r>
            <w:r>
              <w:rPr>
                <w:rFonts w:ascii="Times New Roman" w:hAnsi="Times New Roman"/>
                <w:spacing w:val="-2"/>
                <w:sz w:val="21"/>
                <w:szCs w:val="21"/>
              </w:rPr>
              <w:t>r.)</w:t>
            </w:r>
          </w:p>
        </w:tc>
        <w:tc>
          <w:tcPr>
            <w:tcW w:w="2293" w:type="dxa"/>
            <w:gridSpan w:val="6"/>
            <w:shd w:val="clear" w:color="auto" w:fill="FFFFFF"/>
          </w:tcPr>
          <w:p w:rsidR="002E6D63" w:rsidRPr="00301959" w:rsidRDefault="009E3C4B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duże przedsiębiorstwa</w:t>
            </w:r>
          </w:p>
        </w:tc>
        <w:tc>
          <w:tcPr>
            <w:tcW w:w="937" w:type="dxa"/>
            <w:gridSpan w:val="2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5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4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7" w:type="dxa"/>
            <w:gridSpan w:val="3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5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3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422" w:type="dxa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0</w:t>
            </w:r>
          </w:p>
        </w:tc>
      </w:tr>
      <w:tr w:rsidR="002E6D63" w:rsidRPr="008B4FE6" w:rsidTr="008A5095">
        <w:trPr>
          <w:gridAfter w:val="1"/>
          <w:wAfter w:w="10" w:type="dxa"/>
          <w:trHeight w:val="142"/>
        </w:trPr>
        <w:tc>
          <w:tcPr>
            <w:tcW w:w="1596" w:type="dxa"/>
            <w:vMerge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2293" w:type="dxa"/>
            <w:gridSpan w:val="6"/>
            <w:shd w:val="clear" w:color="auto" w:fill="FFFFFF"/>
          </w:tcPr>
          <w:p w:rsidR="002E6D63" w:rsidRPr="00301959" w:rsidRDefault="00705A29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sektor mikro-, małych i średnich przedsiębiorstw</w:t>
            </w:r>
          </w:p>
        </w:tc>
        <w:tc>
          <w:tcPr>
            <w:tcW w:w="937" w:type="dxa"/>
            <w:gridSpan w:val="2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5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4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7" w:type="dxa"/>
            <w:gridSpan w:val="3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5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3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422" w:type="dxa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0</w:t>
            </w:r>
          </w:p>
        </w:tc>
      </w:tr>
      <w:tr w:rsidR="002E6D63" w:rsidRPr="008B4FE6" w:rsidTr="008A5095">
        <w:trPr>
          <w:gridAfter w:val="1"/>
          <w:wAfter w:w="10" w:type="dxa"/>
          <w:trHeight w:val="142"/>
        </w:trPr>
        <w:tc>
          <w:tcPr>
            <w:tcW w:w="1596" w:type="dxa"/>
            <w:vMerge/>
            <w:shd w:val="clear" w:color="auto" w:fill="FFFFFF"/>
          </w:tcPr>
          <w:p w:rsidR="002E6D63" w:rsidRPr="00301959" w:rsidRDefault="002E6D63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2293" w:type="dxa"/>
            <w:gridSpan w:val="6"/>
            <w:shd w:val="clear" w:color="auto" w:fill="FFFFFF"/>
          </w:tcPr>
          <w:p w:rsidR="002E6D63" w:rsidRDefault="00A92BAF" w:rsidP="00811D46">
            <w:pPr>
              <w:spacing w:line="240" w:lineRule="auto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rodzina, </w:t>
            </w:r>
            <w:r w:rsidR="009E3C4B" w:rsidRPr="00301959">
              <w:rPr>
                <w:rFonts w:ascii="Times New Roman" w:hAnsi="Times New Roman"/>
                <w:sz w:val="21"/>
                <w:szCs w:val="21"/>
              </w:rPr>
              <w:t>o</w:t>
            </w:r>
            <w:r w:rsidR="002E6D63" w:rsidRPr="00301959">
              <w:rPr>
                <w:rFonts w:ascii="Times New Roman" w:hAnsi="Times New Roman"/>
                <w:sz w:val="21"/>
                <w:szCs w:val="21"/>
              </w:rPr>
              <w:t>bywatele oraz gospodarstwa domowe</w:t>
            </w:r>
          </w:p>
          <w:p w:rsidR="00BF6C03" w:rsidRPr="00301959" w:rsidRDefault="00BF6C03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937" w:type="dxa"/>
            <w:gridSpan w:val="2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5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4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7" w:type="dxa"/>
            <w:gridSpan w:val="3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5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938" w:type="dxa"/>
            <w:gridSpan w:val="3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1422" w:type="dxa"/>
            <w:shd w:val="clear" w:color="auto" w:fill="FFFFFF"/>
          </w:tcPr>
          <w:p w:rsidR="002E6D63" w:rsidRPr="00B37C80" w:rsidRDefault="00AD028C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0</w:t>
            </w:r>
          </w:p>
        </w:tc>
      </w:tr>
      <w:tr w:rsidR="008A608F" w:rsidRPr="008B4FE6" w:rsidTr="00676C8D">
        <w:trPr>
          <w:gridAfter w:val="1"/>
          <w:wAfter w:w="10" w:type="dxa"/>
          <w:trHeight w:val="142"/>
        </w:trPr>
        <w:tc>
          <w:tcPr>
            <w:tcW w:w="1596" w:type="dxa"/>
            <w:vMerge w:val="restart"/>
            <w:shd w:val="clear" w:color="auto" w:fill="FFFFFF"/>
          </w:tcPr>
          <w:p w:rsidR="00BF6C03" w:rsidRDefault="00BF6C03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  <w:p w:rsidR="008A608F" w:rsidRPr="00301959" w:rsidRDefault="008A608F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W </w:t>
            </w:r>
            <w:r w:rsidR="0097181B">
              <w:rPr>
                <w:rFonts w:ascii="Times New Roman" w:hAnsi="Times New Roman"/>
                <w:color w:val="000000"/>
                <w:sz w:val="21"/>
                <w:szCs w:val="21"/>
              </w:rPr>
              <w:t>ujęciu</w:t>
            </w:r>
            <w:r w:rsidR="0097181B"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</w:t>
            </w: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niepieniężnym</w:t>
            </w:r>
          </w:p>
        </w:tc>
        <w:tc>
          <w:tcPr>
            <w:tcW w:w="2293" w:type="dxa"/>
            <w:gridSpan w:val="6"/>
            <w:shd w:val="clear" w:color="auto" w:fill="FFFFFF"/>
          </w:tcPr>
          <w:p w:rsidR="008A608F" w:rsidRPr="00301959" w:rsidRDefault="009E3C4B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duże p</w:t>
            </w:r>
            <w:r w:rsidR="008A608F"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rzedsiębiorstwa</w:t>
            </w:r>
          </w:p>
        </w:tc>
        <w:tc>
          <w:tcPr>
            <w:tcW w:w="7048" w:type="dxa"/>
            <w:gridSpan w:val="23"/>
            <w:shd w:val="clear" w:color="auto" w:fill="FFFFFF"/>
          </w:tcPr>
          <w:p w:rsidR="008A608F" w:rsidRPr="00B37C80" w:rsidRDefault="002079E0" w:rsidP="002079E0">
            <w:pPr>
              <w:pStyle w:val="Tekstpodstawowywcity2"/>
              <w:spacing w:after="0" w:line="240" w:lineRule="auto"/>
              <w:ind w:left="0"/>
              <w:jc w:val="both"/>
              <w:rPr>
                <w:color w:val="000000"/>
                <w:spacing w:val="-2"/>
                <w:sz w:val="21"/>
                <w:szCs w:val="21"/>
              </w:rPr>
            </w:pPr>
            <w:r>
              <w:rPr>
                <w:color w:val="000000"/>
                <w:spacing w:val="-2"/>
                <w:sz w:val="21"/>
                <w:szCs w:val="21"/>
              </w:rPr>
              <w:t>Brak</w:t>
            </w:r>
          </w:p>
        </w:tc>
      </w:tr>
      <w:tr w:rsidR="008A608F" w:rsidRPr="008B4FE6" w:rsidTr="00676C8D">
        <w:trPr>
          <w:gridAfter w:val="1"/>
          <w:wAfter w:w="10" w:type="dxa"/>
          <w:trHeight w:val="142"/>
        </w:trPr>
        <w:tc>
          <w:tcPr>
            <w:tcW w:w="1596" w:type="dxa"/>
            <w:vMerge/>
            <w:shd w:val="clear" w:color="auto" w:fill="FFFFFF"/>
          </w:tcPr>
          <w:p w:rsidR="008A608F" w:rsidRPr="00301959" w:rsidRDefault="008A608F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2293" w:type="dxa"/>
            <w:gridSpan w:val="6"/>
            <w:shd w:val="clear" w:color="auto" w:fill="FFFFFF"/>
          </w:tcPr>
          <w:p w:rsidR="008A608F" w:rsidRPr="00301959" w:rsidRDefault="009E3C4B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s</w:t>
            </w:r>
            <w:r w:rsidR="008A608F"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ektor mikro-, małych i średnich przedsiębiorstw</w:t>
            </w:r>
          </w:p>
        </w:tc>
        <w:tc>
          <w:tcPr>
            <w:tcW w:w="7048" w:type="dxa"/>
            <w:gridSpan w:val="23"/>
            <w:shd w:val="clear" w:color="auto" w:fill="FFFFFF"/>
          </w:tcPr>
          <w:p w:rsidR="008A608F" w:rsidRPr="00B37C80" w:rsidRDefault="002079E0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Brak</w:t>
            </w:r>
          </w:p>
        </w:tc>
      </w:tr>
      <w:tr w:rsidR="009E3C4B" w:rsidRPr="008B4FE6" w:rsidTr="00676C8D">
        <w:trPr>
          <w:gridAfter w:val="1"/>
          <w:wAfter w:w="10" w:type="dxa"/>
          <w:trHeight w:val="596"/>
        </w:trPr>
        <w:tc>
          <w:tcPr>
            <w:tcW w:w="1596" w:type="dxa"/>
            <w:vMerge/>
            <w:shd w:val="clear" w:color="auto" w:fill="FFFFFF"/>
          </w:tcPr>
          <w:p w:rsidR="009E3C4B" w:rsidRPr="00301959" w:rsidRDefault="009E3C4B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2293" w:type="dxa"/>
            <w:gridSpan w:val="6"/>
            <w:shd w:val="clear" w:color="auto" w:fill="FFFFFF"/>
          </w:tcPr>
          <w:p w:rsidR="009E3C4B" w:rsidRPr="00301959" w:rsidRDefault="00A92BAF" w:rsidP="00955774">
            <w:pPr>
              <w:tabs>
                <w:tab w:val="right" w:pos="1936"/>
              </w:tabs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rodzina, </w:t>
            </w:r>
            <w:r w:rsidR="009E3C4B" w:rsidRPr="00301959">
              <w:rPr>
                <w:rFonts w:ascii="Times New Roman" w:hAnsi="Times New Roman"/>
                <w:sz w:val="21"/>
                <w:szCs w:val="21"/>
              </w:rPr>
              <w:t>obywatele oraz gospodarstwa domowe</w:t>
            </w:r>
            <w:r w:rsidR="009E3C4B"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7048" w:type="dxa"/>
            <w:gridSpan w:val="23"/>
            <w:shd w:val="clear" w:color="auto" w:fill="FFFFFF"/>
          </w:tcPr>
          <w:p w:rsidR="009E3C4B" w:rsidRPr="00B37C80" w:rsidRDefault="002079E0" w:rsidP="0017044E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Brak</w:t>
            </w:r>
          </w:p>
        </w:tc>
      </w:tr>
      <w:tr w:rsidR="005E7371" w:rsidRPr="008B4FE6" w:rsidTr="00676C8D">
        <w:trPr>
          <w:gridAfter w:val="1"/>
          <w:wAfter w:w="10" w:type="dxa"/>
          <w:trHeight w:val="142"/>
        </w:trPr>
        <w:tc>
          <w:tcPr>
            <w:tcW w:w="1596" w:type="dxa"/>
            <w:shd w:val="clear" w:color="auto" w:fill="FFFFFF"/>
          </w:tcPr>
          <w:p w:rsidR="005E7371" w:rsidRPr="00301959" w:rsidRDefault="005E7371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>Niemierzalne</w:t>
            </w:r>
          </w:p>
        </w:tc>
        <w:tc>
          <w:tcPr>
            <w:tcW w:w="2293" w:type="dxa"/>
            <w:gridSpan w:val="6"/>
            <w:shd w:val="clear" w:color="auto" w:fill="FFFFFF"/>
          </w:tcPr>
          <w:p w:rsidR="005E7371" w:rsidRPr="00301959" w:rsidRDefault="005E7371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7048" w:type="dxa"/>
            <w:gridSpan w:val="23"/>
            <w:shd w:val="clear" w:color="auto" w:fill="FFFFFF"/>
          </w:tcPr>
          <w:p w:rsidR="005E7371" w:rsidRDefault="001024E0" w:rsidP="006F7494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Brak</w:t>
            </w:r>
          </w:p>
          <w:p w:rsidR="002079E0" w:rsidRPr="00B37C80" w:rsidRDefault="002079E0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E24BD7" w:rsidRPr="008B4FE6" w:rsidTr="0017044E">
        <w:trPr>
          <w:gridAfter w:val="1"/>
          <w:wAfter w:w="10" w:type="dxa"/>
          <w:trHeight w:val="1494"/>
        </w:trPr>
        <w:tc>
          <w:tcPr>
            <w:tcW w:w="2243" w:type="dxa"/>
            <w:gridSpan w:val="2"/>
            <w:shd w:val="clear" w:color="auto" w:fill="FFFFFF"/>
          </w:tcPr>
          <w:p w:rsidR="00E24BD7" w:rsidRPr="00301959" w:rsidRDefault="00E24BD7" w:rsidP="00821717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301959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Dodatkowe informacje, w tym wskazanie źródeł danych i przyjętych do obliczeń założeń </w:t>
            </w:r>
          </w:p>
        </w:tc>
        <w:tc>
          <w:tcPr>
            <w:tcW w:w="8694" w:type="dxa"/>
            <w:gridSpan w:val="28"/>
            <w:shd w:val="clear" w:color="auto" w:fill="FFFFFF"/>
            <w:vAlign w:val="center"/>
          </w:tcPr>
          <w:p w:rsidR="00E24BD7" w:rsidRPr="00301959" w:rsidRDefault="00E24B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  <w:p w:rsidR="00E24BD7" w:rsidRPr="00301959" w:rsidRDefault="001024E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Brak</w:t>
            </w:r>
          </w:p>
          <w:p w:rsidR="00E24BD7" w:rsidRPr="00301959" w:rsidRDefault="00E24B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  <w:p w:rsidR="00260F33" w:rsidRDefault="00260F33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  <w:p w:rsidR="001643A4" w:rsidRPr="00301959" w:rsidRDefault="001643A4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  <w:p w:rsidR="00E24BD7" w:rsidRPr="00301959" w:rsidRDefault="00E24BD7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</w:tr>
      <w:tr w:rsidR="006A701A" w:rsidRPr="008B4FE6" w:rsidTr="00676C8D">
        <w:trPr>
          <w:gridAfter w:val="1"/>
          <w:wAfter w:w="10" w:type="dxa"/>
          <w:trHeight w:val="342"/>
        </w:trPr>
        <w:tc>
          <w:tcPr>
            <w:tcW w:w="10937" w:type="dxa"/>
            <w:gridSpan w:val="30"/>
            <w:shd w:val="clear" w:color="auto" w:fill="99CCFF"/>
            <w:vAlign w:val="center"/>
          </w:tcPr>
          <w:p w:rsidR="006A701A" w:rsidRPr="008B4FE6" w:rsidRDefault="006A701A" w:rsidP="004F4E17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B4FE6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="00FA117A">
              <w:rPr>
                <w:rFonts w:ascii="Times New Roman" w:hAnsi="Times New Roman"/>
                <w:b/>
                <w:color w:val="000000"/>
              </w:rPr>
              <w:t>Zmiana o</w:t>
            </w:r>
            <w:r w:rsidRPr="008B4FE6">
              <w:rPr>
                <w:rFonts w:ascii="Times New Roman" w:hAnsi="Times New Roman"/>
                <w:b/>
                <w:color w:val="000000"/>
              </w:rPr>
              <w:t>bciąże</w:t>
            </w:r>
            <w:r w:rsidR="00FA117A">
              <w:rPr>
                <w:rFonts w:ascii="Times New Roman" w:hAnsi="Times New Roman"/>
                <w:b/>
                <w:color w:val="000000"/>
              </w:rPr>
              <w:t>ń</w:t>
            </w:r>
            <w:r w:rsidRPr="008B4FE6">
              <w:rPr>
                <w:rFonts w:ascii="Times New Roman" w:hAnsi="Times New Roman"/>
                <w:b/>
                <w:color w:val="000000"/>
              </w:rPr>
              <w:t xml:space="preserve"> regulacyjn</w:t>
            </w:r>
            <w:r w:rsidR="00FA117A">
              <w:rPr>
                <w:rFonts w:ascii="Times New Roman" w:hAnsi="Times New Roman"/>
                <w:b/>
                <w:color w:val="000000"/>
              </w:rPr>
              <w:t>ych</w:t>
            </w:r>
            <w:r w:rsidR="00653688">
              <w:rPr>
                <w:rFonts w:ascii="Times New Roman" w:hAnsi="Times New Roman"/>
                <w:b/>
                <w:color w:val="000000"/>
              </w:rPr>
              <w:t xml:space="preserve"> (w tym obowiązk</w:t>
            </w:r>
            <w:r w:rsidR="00FA117A">
              <w:rPr>
                <w:rFonts w:ascii="Times New Roman" w:hAnsi="Times New Roman"/>
                <w:b/>
                <w:color w:val="000000"/>
              </w:rPr>
              <w:t xml:space="preserve">ów </w:t>
            </w:r>
            <w:r w:rsidR="00653688">
              <w:rPr>
                <w:rFonts w:ascii="Times New Roman" w:hAnsi="Times New Roman"/>
                <w:b/>
                <w:color w:val="000000"/>
              </w:rPr>
              <w:t>informacyjn</w:t>
            </w:r>
            <w:r w:rsidR="00FA117A">
              <w:rPr>
                <w:rFonts w:ascii="Times New Roman" w:hAnsi="Times New Roman"/>
                <w:b/>
                <w:color w:val="000000"/>
              </w:rPr>
              <w:t>ych</w:t>
            </w:r>
            <w:r w:rsidR="00653688">
              <w:rPr>
                <w:rFonts w:ascii="Times New Roman" w:hAnsi="Times New Roman"/>
                <w:b/>
                <w:color w:val="000000"/>
              </w:rPr>
              <w:t>)</w:t>
            </w:r>
            <w:r w:rsidRPr="008B4FE6">
              <w:rPr>
                <w:rFonts w:ascii="Times New Roman" w:hAnsi="Times New Roman"/>
                <w:b/>
                <w:color w:val="000000"/>
              </w:rPr>
              <w:t xml:space="preserve"> wynikając</w:t>
            </w:r>
            <w:r w:rsidR="00FA117A">
              <w:rPr>
                <w:rFonts w:ascii="Times New Roman" w:hAnsi="Times New Roman"/>
                <w:b/>
                <w:color w:val="000000"/>
              </w:rPr>
              <w:t>ych</w:t>
            </w:r>
            <w:r w:rsidRPr="008B4FE6">
              <w:rPr>
                <w:rFonts w:ascii="Times New Roman" w:hAnsi="Times New Roman"/>
                <w:b/>
                <w:color w:val="000000"/>
              </w:rPr>
              <w:t xml:space="preserve"> z projektu</w:t>
            </w:r>
          </w:p>
        </w:tc>
      </w:tr>
      <w:tr w:rsidR="00D86AFF" w:rsidRPr="008B4FE6" w:rsidTr="00676C8D">
        <w:trPr>
          <w:gridAfter w:val="1"/>
          <w:wAfter w:w="10" w:type="dxa"/>
          <w:trHeight w:val="151"/>
        </w:trPr>
        <w:tc>
          <w:tcPr>
            <w:tcW w:w="10937" w:type="dxa"/>
            <w:gridSpan w:val="30"/>
            <w:shd w:val="clear" w:color="auto" w:fill="FFFFFF"/>
          </w:tcPr>
          <w:p w:rsidR="00D86AFF" w:rsidRPr="008B4FE6" w:rsidRDefault="00B96051" w:rsidP="004F4E1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24E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024E0">
              <w:rPr>
                <w:rFonts w:ascii="Times New Roman" w:hAnsi="Times New Roman"/>
                <w:color w:val="000000"/>
              </w:rPr>
              <w:t xml:space="preserve"> nie dotyczy</w:t>
            </w:r>
          </w:p>
        </w:tc>
      </w:tr>
      <w:tr w:rsidR="00D86AFF" w:rsidRPr="008B4FE6" w:rsidTr="00676C8D">
        <w:trPr>
          <w:gridAfter w:val="1"/>
          <w:wAfter w:w="10" w:type="dxa"/>
          <w:trHeight w:val="946"/>
        </w:trPr>
        <w:tc>
          <w:tcPr>
            <w:tcW w:w="5111" w:type="dxa"/>
            <w:gridSpan w:val="12"/>
            <w:shd w:val="clear" w:color="auto" w:fill="FFFFFF"/>
          </w:tcPr>
          <w:p w:rsidR="00D86AFF" w:rsidRDefault="00D86AFF" w:rsidP="001B3460">
            <w:pPr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color w:val="000000"/>
                <w:spacing w:val="-2"/>
              </w:rPr>
              <w:t>W</w:t>
            </w:r>
            <w:r w:rsidRPr="00653688">
              <w:rPr>
                <w:rFonts w:ascii="Times New Roman" w:hAnsi="Times New Roman"/>
                <w:color w:val="000000"/>
                <w:spacing w:val="-2"/>
              </w:rPr>
              <w:t xml:space="preserve">prowadzane są </w:t>
            </w:r>
            <w:r>
              <w:rPr>
                <w:rFonts w:ascii="Times New Roman" w:hAnsi="Times New Roman"/>
                <w:color w:val="000000"/>
                <w:spacing w:val="-2"/>
              </w:rPr>
              <w:t>obciążenia</w:t>
            </w:r>
            <w:r w:rsidRPr="00653688">
              <w:rPr>
                <w:rFonts w:ascii="Times New Roman" w:hAnsi="Times New Roman"/>
                <w:color w:val="000000"/>
                <w:spacing w:val="-2"/>
              </w:rPr>
              <w:t xml:space="preserve"> poza bezwzględnie wymaganymi przez UE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Pr="008B4FE6">
              <w:rPr>
                <w:rFonts w:ascii="Times New Roman" w:hAnsi="Times New Roman"/>
                <w:color w:val="000000"/>
              </w:rPr>
              <w:t>(szczegóły w odwróconej tabeli zgodności</w:t>
            </w:r>
            <w:r>
              <w:rPr>
                <w:rFonts w:ascii="Times New Roman" w:hAnsi="Times New Roman"/>
                <w:color w:val="000000"/>
              </w:rPr>
              <w:t>).</w:t>
            </w:r>
          </w:p>
        </w:tc>
        <w:tc>
          <w:tcPr>
            <w:tcW w:w="5826" w:type="dxa"/>
            <w:gridSpan w:val="18"/>
            <w:shd w:val="clear" w:color="auto" w:fill="FFFFFF"/>
          </w:tcPr>
          <w:p w:rsidR="00D86AFF" w:rsidRDefault="00B96051" w:rsidP="004F4E1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86AFF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D86AFF">
              <w:rPr>
                <w:rFonts w:ascii="Times New Roman" w:hAnsi="Times New Roman"/>
                <w:color w:val="000000"/>
              </w:rPr>
              <w:t xml:space="preserve"> tak</w:t>
            </w:r>
          </w:p>
          <w:p w:rsidR="00D5543F" w:rsidRDefault="00B96051" w:rsidP="00D5543F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86AFF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D86AFF">
              <w:rPr>
                <w:rFonts w:ascii="Times New Roman" w:hAnsi="Times New Roman"/>
                <w:color w:val="000000"/>
              </w:rPr>
              <w:t xml:space="preserve"> nie</w:t>
            </w:r>
          </w:p>
          <w:p w:rsidR="00D86AFF" w:rsidRDefault="00B96051" w:rsidP="00D5543F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CB1CF6">
              <w:rPr>
                <w:rFonts w:ascii="Times New Roman" w:hAnsi="Times New Roman"/>
                <w:color w:val="000000"/>
                <w:highlight w:val="black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4CBF" w:rsidRPr="00CB1CF6">
              <w:rPr>
                <w:rFonts w:ascii="Times New Roman" w:hAnsi="Times New Roman"/>
                <w:color w:val="000000"/>
                <w:highlight w:val="black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  <w:highlight w:val="black"/>
              </w:rPr>
            </w:r>
            <w:r w:rsidR="009507F8">
              <w:rPr>
                <w:rFonts w:ascii="Times New Roman" w:hAnsi="Times New Roman"/>
                <w:color w:val="000000"/>
                <w:highlight w:val="black"/>
              </w:rPr>
              <w:fldChar w:fldCharType="separate"/>
            </w:r>
            <w:r w:rsidRPr="00CB1CF6">
              <w:rPr>
                <w:rFonts w:ascii="Times New Roman" w:hAnsi="Times New Roman"/>
                <w:color w:val="000000"/>
                <w:highlight w:val="black"/>
              </w:rPr>
              <w:fldChar w:fldCharType="end"/>
            </w:r>
            <w:r w:rsidR="00D86AFF">
              <w:rPr>
                <w:rFonts w:ascii="Times New Roman" w:hAnsi="Times New Roman"/>
                <w:color w:val="000000"/>
              </w:rPr>
              <w:t>nie dotyczy</w:t>
            </w:r>
          </w:p>
        </w:tc>
      </w:tr>
      <w:tr w:rsidR="001B3460" w:rsidRPr="008B4FE6" w:rsidTr="00676C8D">
        <w:trPr>
          <w:gridAfter w:val="1"/>
          <w:wAfter w:w="10" w:type="dxa"/>
          <w:trHeight w:val="1245"/>
        </w:trPr>
        <w:tc>
          <w:tcPr>
            <w:tcW w:w="5111" w:type="dxa"/>
            <w:gridSpan w:val="12"/>
            <w:shd w:val="clear" w:color="auto" w:fill="FFFFFF"/>
          </w:tcPr>
          <w:p w:rsidR="001B3460" w:rsidRPr="008B4FE6" w:rsidRDefault="00B96051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zmniejszenie liczby dokumentów</w:t>
            </w:r>
            <w:r w:rsidR="001B3460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</w:p>
          <w:p w:rsidR="001B3460" w:rsidRPr="008B4FE6" w:rsidRDefault="00B96051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zmniejszenie liczby procedur</w:t>
            </w:r>
          </w:p>
          <w:p w:rsidR="001B3460" w:rsidRDefault="00B96051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skrócenie czasu</w:t>
            </w:r>
            <w:r w:rsidR="00CF5F4F">
              <w:rPr>
                <w:rFonts w:ascii="Times New Roman" w:hAnsi="Times New Roman"/>
                <w:color w:val="000000"/>
                <w:spacing w:val="-2"/>
              </w:rPr>
              <w:t xml:space="preserve"> na załatwienie sprawy</w:t>
            </w:r>
          </w:p>
          <w:p w:rsidR="001B3460" w:rsidRPr="008B4FE6" w:rsidRDefault="00B96051" w:rsidP="00AE6CF8">
            <w:pPr>
              <w:rPr>
                <w:rFonts w:ascii="Times New Roman" w:hAnsi="Times New Roman"/>
                <w:b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inne:</w:t>
            </w:r>
            <w:r w:rsidR="001B3460" w:rsidRPr="008B4FE6">
              <w:rPr>
                <w:rFonts w:ascii="Times New Roman" w:hAnsi="Times New Roman"/>
                <w:color w:val="000000"/>
              </w:rPr>
              <w:t xml:space="preserve"> </w:t>
            </w: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FORMTEXT </w:instrText>
            </w:r>
            <w:r w:rsidRPr="008B4FE6">
              <w:rPr>
                <w:rFonts w:ascii="Times New Roman" w:hAnsi="Times New Roman"/>
                <w:color w:val="000000"/>
              </w:rPr>
            </w:r>
            <w:r w:rsidRPr="008B4FE6">
              <w:rPr>
                <w:rFonts w:ascii="Times New Roman" w:hAnsi="Times New Roman"/>
                <w:color w:val="000000"/>
              </w:rPr>
              <w:fldChar w:fldCharType="separate"/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</w:p>
        </w:tc>
        <w:tc>
          <w:tcPr>
            <w:tcW w:w="5826" w:type="dxa"/>
            <w:gridSpan w:val="18"/>
            <w:shd w:val="clear" w:color="auto" w:fill="FFFFFF"/>
          </w:tcPr>
          <w:p w:rsidR="001B3460" w:rsidRPr="008B4FE6" w:rsidRDefault="00B96051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zwiększenie liczby dokumentów</w:t>
            </w:r>
          </w:p>
          <w:p w:rsidR="001B3460" w:rsidRPr="008B4FE6" w:rsidRDefault="00B96051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CB1CF6">
              <w:rPr>
                <w:rFonts w:ascii="Times New Roman" w:hAnsi="Times New Roman"/>
                <w:color w:val="000000"/>
                <w:highlight w:val="black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4CBF" w:rsidRPr="00CB1CF6">
              <w:rPr>
                <w:rFonts w:ascii="Times New Roman" w:hAnsi="Times New Roman"/>
                <w:color w:val="000000"/>
                <w:highlight w:val="black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  <w:highlight w:val="black"/>
              </w:rPr>
            </w:r>
            <w:r w:rsidR="009507F8">
              <w:rPr>
                <w:rFonts w:ascii="Times New Roman" w:hAnsi="Times New Roman"/>
                <w:color w:val="000000"/>
                <w:highlight w:val="black"/>
              </w:rPr>
              <w:fldChar w:fldCharType="separate"/>
            </w:r>
            <w:r w:rsidRPr="00CB1CF6">
              <w:rPr>
                <w:rFonts w:ascii="Times New Roman" w:hAnsi="Times New Roman"/>
                <w:color w:val="000000"/>
                <w:highlight w:val="black"/>
              </w:rPr>
              <w:fldChar w:fldCharType="end"/>
            </w:r>
            <w:r w:rsidR="00BF4CBF">
              <w:rPr>
                <w:rFonts w:ascii="Times New Roman" w:hAnsi="Times New Roman"/>
                <w:color w:val="00000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zwiększenie liczby procedur</w:t>
            </w:r>
          </w:p>
          <w:p w:rsidR="001B3460" w:rsidRPr="008B4FE6" w:rsidRDefault="00B96051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577C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6B577C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wydłużenie czasu</w:t>
            </w:r>
            <w:r w:rsidR="00CF5F4F">
              <w:rPr>
                <w:rFonts w:ascii="Times New Roman" w:hAnsi="Times New Roman"/>
                <w:color w:val="000000"/>
                <w:spacing w:val="-2"/>
              </w:rPr>
              <w:t xml:space="preserve"> na załatwienie sprawy</w:t>
            </w:r>
          </w:p>
          <w:p w:rsidR="001B3460" w:rsidRPr="008B4FE6" w:rsidRDefault="00B96051" w:rsidP="00AE6CF8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inne:</w:t>
            </w:r>
            <w:r w:rsidR="001B3460" w:rsidRPr="008B4FE6">
              <w:rPr>
                <w:rFonts w:ascii="Times New Roman" w:hAnsi="Times New Roman"/>
                <w:color w:val="000000"/>
              </w:rPr>
              <w:t xml:space="preserve"> </w:t>
            </w: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FORMTEXT </w:instrText>
            </w:r>
            <w:r w:rsidRPr="008B4FE6">
              <w:rPr>
                <w:rFonts w:ascii="Times New Roman" w:hAnsi="Times New Roman"/>
                <w:color w:val="000000"/>
              </w:rPr>
            </w:r>
            <w:r w:rsidRPr="008B4FE6">
              <w:rPr>
                <w:rFonts w:ascii="Times New Roman" w:hAnsi="Times New Roman"/>
                <w:color w:val="000000"/>
              </w:rPr>
              <w:fldChar w:fldCharType="separate"/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</w:p>
          <w:p w:rsidR="001B3460" w:rsidRPr="008B4FE6" w:rsidRDefault="001B3460" w:rsidP="00AE6CF8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BF0DA2" w:rsidRPr="008B4FE6" w:rsidTr="00676C8D">
        <w:trPr>
          <w:gridAfter w:val="1"/>
          <w:wAfter w:w="10" w:type="dxa"/>
          <w:trHeight w:val="870"/>
        </w:trPr>
        <w:tc>
          <w:tcPr>
            <w:tcW w:w="5111" w:type="dxa"/>
            <w:gridSpan w:val="12"/>
            <w:shd w:val="clear" w:color="auto" w:fill="FFFFFF"/>
          </w:tcPr>
          <w:p w:rsidR="00BF0DA2" w:rsidRPr="008B4FE6" w:rsidRDefault="00BF0DA2" w:rsidP="004F4E1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2"/>
              </w:rPr>
              <w:t>W</w:t>
            </w:r>
            <w:r w:rsidRPr="00653688">
              <w:rPr>
                <w:rFonts w:ascii="Times New Roman" w:hAnsi="Times New Roman"/>
                <w:color w:val="000000"/>
                <w:spacing w:val="-2"/>
              </w:rPr>
              <w:t>prowadzane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 obciążenia</w:t>
            </w:r>
            <w:r w:rsidRPr="00653688">
              <w:rPr>
                <w:rFonts w:ascii="Times New Roman" w:hAnsi="Times New Roman"/>
                <w:color w:val="000000"/>
                <w:spacing w:val="-2"/>
              </w:rPr>
              <w:t xml:space="preserve"> są 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przystosowane do ich elektronizacji. </w:t>
            </w:r>
          </w:p>
        </w:tc>
        <w:tc>
          <w:tcPr>
            <w:tcW w:w="5826" w:type="dxa"/>
            <w:gridSpan w:val="18"/>
            <w:shd w:val="clear" w:color="auto" w:fill="FFFFFF"/>
          </w:tcPr>
          <w:p w:rsidR="00BF0DA2" w:rsidRDefault="00B96051" w:rsidP="00BF0DA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CB1CF6">
              <w:rPr>
                <w:rFonts w:ascii="Times New Roman" w:hAnsi="Times New Roman"/>
                <w:color w:val="000000"/>
                <w:highlight w:val="black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4CBF" w:rsidRPr="00CB1CF6">
              <w:rPr>
                <w:rFonts w:ascii="Times New Roman" w:hAnsi="Times New Roman"/>
                <w:color w:val="000000"/>
                <w:highlight w:val="black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  <w:highlight w:val="black"/>
              </w:rPr>
            </w:r>
            <w:r w:rsidR="009507F8">
              <w:rPr>
                <w:rFonts w:ascii="Times New Roman" w:hAnsi="Times New Roman"/>
                <w:color w:val="000000"/>
                <w:highlight w:val="black"/>
              </w:rPr>
              <w:fldChar w:fldCharType="separate"/>
            </w:r>
            <w:r w:rsidRPr="00CB1CF6">
              <w:rPr>
                <w:rFonts w:ascii="Times New Roman" w:hAnsi="Times New Roman"/>
                <w:color w:val="000000"/>
                <w:highlight w:val="black"/>
              </w:rPr>
              <w:fldChar w:fldCharType="end"/>
            </w:r>
            <w:r w:rsidR="00BF4CBF">
              <w:rPr>
                <w:rFonts w:ascii="Times New Roman" w:hAnsi="Times New Roman"/>
                <w:color w:val="000000"/>
              </w:rPr>
              <w:t xml:space="preserve"> </w:t>
            </w:r>
            <w:r w:rsidR="00BF0DA2">
              <w:rPr>
                <w:rFonts w:ascii="Times New Roman" w:hAnsi="Times New Roman"/>
                <w:color w:val="000000"/>
              </w:rPr>
              <w:t>tak</w:t>
            </w:r>
          </w:p>
          <w:p w:rsidR="00BF0DA2" w:rsidRDefault="00B96051" w:rsidP="00BF0DA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0DA2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BF0DA2">
              <w:rPr>
                <w:rFonts w:ascii="Times New Roman" w:hAnsi="Times New Roman"/>
                <w:color w:val="000000"/>
              </w:rPr>
              <w:t xml:space="preserve"> nie</w:t>
            </w:r>
          </w:p>
          <w:p w:rsidR="00117017" w:rsidRPr="008B4FE6" w:rsidRDefault="00B96051" w:rsidP="00BF0DA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BF4CBF">
              <w:rPr>
                <w:rFonts w:ascii="Times New Roman" w:hAnsi="Times New Roman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F4CBF" w:rsidRPr="00BF4CBF">
              <w:rPr>
                <w:rFonts w:ascii="Times New Roman" w:hAnsi="Times New Roman"/>
              </w:rPr>
              <w:instrText xml:space="preserve"> FORMCHECKBOX </w:instrText>
            </w:r>
            <w:r w:rsidR="009507F8">
              <w:rPr>
                <w:rFonts w:ascii="Times New Roman" w:hAnsi="Times New Roman"/>
              </w:rPr>
            </w:r>
            <w:r w:rsidR="009507F8">
              <w:rPr>
                <w:rFonts w:ascii="Times New Roman" w:hAnsi="Times New Roman"/>
              </w:rPr>
              <w:fldChar w:fldCharType="separate"/>
            </w:r>
            <w:r w:rsidRPr="00BF4CBF">
              <w:rPr>
                <w:rFonts w:ascii="Times New Roman" w:hAnsi="Times New Roman"/>
              </w:rPr>
              <w:fldChar w:fldCharType="end"/>
            </w:r>
            <w:r w:rsidR="00BF4CBF">
              <w:rPr>
                <w:rFonts w:ascii="Times New Roman" w:hAnsi="Times New Roman"/>
                <w:color w:val="000000"/>
              </w:rPr>
              <w:t xml:space="preserve"> nie dotyczy</w:t>
            </w:r>
            <w:r w:rsidR="00BF4CBF" w:rsidRPr="008B4FE6">
              <w:rPr>
                <w:rFonts w:ascii="Times New Roman" w:hAnsi="Times New Roman"/>
                <w:color w:val="000000"/>
              </w:rPr>
              <w:t xml:space="preserve"> </w:t>
            </w:r>
          </w:p>
        </w:tc>
      </w:tr>
      <w:tr w:rsidR="00117017" w:rsidRPr="008B4FE6" w:rsidTr="00676C8D">
        <w:trPr>
          <w:gridAfter w:val="1"/>
          <w:wAfter w:w="10" w:type="dxa"/>
          <w:trHeight w:val="630"/>
        </w:trPr>
        <w:tc>
          <w:tcPr>
            <w:tcW w:w="10937" w:type="dxa"/>
            <w:gridSpan w:val="30"/>
            <w:shd w:val="clear" w:color="auto" w:fill="FFFFFF"/>
          </w:tcPr>
          <w:p w:rsidR="00117017" w:rsidRDefault="00117017" w:rsidP="006B577C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B577C" w:rsidRDefault="006B577C" w:rsidP="006B577C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6B577C" w:rsidRPr="008B4FE6" w:rsidRDefault="006B577C" w:rsidP="006B577C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99CCFF"/>
          </w:tcPr>
          <w:p w:rsidR="001B3460" w:rsidRPr="008B4FE6" w:rsidRDefault="001B3460" w:rsidP="00BF109C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B4FE6">
              <w:rPr>
                <w:rFonts w:ascii="Times New Roman" w:hAnsi="Times New Roman"/>
                <w:b/>
                <w:color w:val="000000"/>
              </w:rPr>
              <w:t xml:space="preserve">Wpływ na rynek pracy </w:t>
            </w: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auto"/>
          </w:tcPr>
          <w:p w:rsidR="001B3460" w:rsidRPr="008B4FE6" w:rsidRDefault="005A55E8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Projektowane r</w:t>
            </w:r>
            <w:r w:rsidR="00147B5C">
              <w:rPr>
                <w:rFonts w:ascii="Times New Roman" w:hAnsi="Times New Roman"/>
                <w:color w:val="000000"/>
              </w:rPr>
              <w:t>ozporządzenie nie będzie mieć wpływu na rynek pracy.</w:t>
            </w:r>
          </w:p>
          <w:p w:rsidR="001B3460" w:rsidRPr="008B4FE6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  <w:p w:rsidR="001B3460" w:rsidRPr="008B4FE6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99CCFF"/>
          </w:tcPr>
          <w:p w:rsidR="001B3460" w:rsidRPr="008B4FE6" w:rsidRDefault="001B3460" w:rsidP="00BF109C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B4FE6">
              <w:rPr>
                <w:rFonts w:ascii="Times New Roman" w:hAnsi="Times New Roman"/>
                <w:b/>
                <w:color w:val="000000"/>
              </w:rPr>
              <w:t>Wpływ na pozostałe obszary</w:t>
            </w:r>
          </w:p>
        </w:tc>
      </w:tr>
      <w:tr w:rsidR="001B3460" w:rsidRPr="008B4FE6" w:rsidTr="00676C8D">
        <w:trPr>
          <w:gridAfter w:val="1"/>
          <w:wAfter w:w="10" w:type="dxa"/>
          <w:trHeight w:val="1031"/>
        </w:trPr>
        <w:tc>
          <w:tcPr>
            <w:tcW w:w="3547" w:type="dxa"/>
            <w:gridSpan w:val="5"/>
            <w:shd w:val="clear" w:color="auto" w:fill="FFFFFF"/>
          </w:tcPr>
          <w:p w:rsidR="001B3460" w:rsidRPr="008B4FE6" w:rsidRDefault="001B3460" w:rsidP="00254DED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  <w:p w:rsidR="001B3460" w:rsidRPr="008B4FE6" w:rsidRDefault="00B96051" w:rsidP="00254DE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środowisko naturalne</w:t>
            </w:r>
          </w:p>
          <w:p w:rsidR="001B3460" w:rsidRDefault="00B96051" w:rsidP="006A701A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</w:rPr>
              <w:t>sytuacja i rozwój regionalny</w:t>
            </w:r>
          </w:p>
          <w:p w:rsidR="001B3460" w:rsidRPr="008B4FE6" w:rsidRDefault="00B96051" w:rsidP="006A701A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 xml:space="preserve">inne: </w:t>
            </w: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FORMTEXT </w:instrText>
            </w:r>
            <w:r w:rsidRPr="008B4FE6">
              <w:rPr>
                <w:rFonts w:ascii="Times New Roman" w:hAnsi="Times New Roman"/>
                <w:color w:val="000000"/>
              </w:rPr>
            </w:r>
            <w:r w:rsidRPr="008B4FE6">
              <w:rPr>
                <w:rFonts w:ascii="Times New Roman" w:hAnsi="Times New Roman"/>
                <w:color w:val="000000"/>
              </w:rPr>
              <w:fldChar w:fldCharType="separate"/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="001B3460" w:rsidRPr="008B4FE6">
              <w:rPr>
                <w:rFonts w:ascii="Times New Roman"/>
                <w:noProof/>
                <w:color w:val="000000"/>
              </w:rPr>
              <w:t> </w:t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</w:p>
        </w:tc>
        <w:tc>
          <w:tcPr>
            <w:tcW w:w="3687" w:type="dxa"/>
            <w:gridSpan w:val="15"/>
            <w:shd w:val="clear" w:color="auto" w:fill="FFFFFF"/>
          </w:tcPr>
          <w:p w:rsidR="001B3460" w:rsidRPr="008B4FE6" w:rsidRDefault="001B3460" w:rsidP="00254DED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  <w:p w:rsidR="001B3460" w:rsidRPr="008B4FE6" w:rsidRDefault="00B96051" w:rsidP="00254DE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demografia</w:t>
            </w:r>
          </w:p>
          <w:p w:rsidR="001B3460" w:rsidRPr="008B4FE6" w:rsidRDefault="00B96051" w:rsidP="006A701A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>
              <w:rPr>
                <w:rFonts w:ascii="Times New Roman" w:hAnsi="Times New Roman"/>
                <w:color w:val="000000"/>
              </w:rPr>
              <w:t>mienie państwowe</w:t>
            </w:r>
          </w:p>
        </w:tc>
        <w:tc>
          <w:tcPr>
            <w:tcW w:w="3703" w:type="dxa"/>
            <w:gridSpan w:val="10"/>
            <w:shd w:val="clear" w:color="auto" w:fill="FFFFFF"/>
          </w:tcPr>
          <w:p w:rsidR="001B3460" w:rsidRPr="008B4FE6" w:rsidRDefault="001B3460" w:rsidP="006A701A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  <w:p w:rsidR="001B3460" w:rsidRDefault="00B96051" w:rsidP="006A701A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 w:rsidRPr="008B4FE6">
              <w:rPr>
                <w:rFonts w:ascii="Times New Roman" w:hAnsi="Times New Roman"/>
                <w:color w:val="000000"/>
                <w:spacing w:val="-2"/>
              </w:rPr>
              <w:t>informatyzacja</w:t>
            </w:r>
          </w:p>
          <w:p w:rsidR="001B3460" w:rsidRPr="008B4FE6" w:rsidRDefault="00B96051" w:rsidP="006A701A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B3460" w:rsidRPr="008B4FE6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9507F8">
              <w:rPr>
                <w:rFonts w:ascii="Times New Roman" w:hAnsi="Times New Roman"/>
                <w:color w:val="000000"/>
              </w:rPr>
            </w:r>
            <w:r w:rsidR="009507F8">
              <w:rPr>
                <w:rFonts w:ascii="Times New Roman" w:hAnsi="Times New Roman"/>
                <w:color w:val="000000"/>
              </w:rPr>
              <w:fldChar w:fldCharType="separate"/>
            </w:r>
            <w:r w:rsidRPr="008B4FE6">
              <w:rPr>
                <w:rFonts w:ascii="Times New Roman" w:hAnsi="Times New Roman"/>
                <w:color w:val="000000"/>
              </w:rPr>
              <w:fldChar w:fldCharType="end"/>
            </w:r>
            <w:r w:rsidR="001B3460" w:rsidRPr="008B4FE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1B3460">
              <w:rPr>
                <w:rFonts w:ascii="Times New Roman" w:hAnsi="Times New Roman"/>
                <w:color w:val="000000"/>
                <w:spacing w:val="-2"/>
              </w:rPr>
              <w:t>zdrowie</w:t>
            </w:r>
          </w:p>
        </w:tc>
      </w:tr>
      <w:tr w:rsidR="001B3460" w:rsidRPr="008B4FE6" w:rsidTr="00334688">
        <w:trPr>
          <w:gridAfter w:val="1"/>
          <w:wAfter w:w="10" w:type="dxa"/>
          <w:trHeight w:val="914"/>
        </w:trPr>
        <w:tc>
          <w:tcPr>
            <w:tcW w:w="2243" w:type="dxa"/>
            <w:gridSpan w:val="2"/>
            <w:shd w:val="clear" w:color="auto" w:fill="FFFFFF"/>
            <w:vAlign w:val="center"/>
          </w:tcPr>
          <w:p w:rsidR="001B3460" w:rsidRPr="008B4FE6" w:rsidRDefault="001B3460" w:rsidP="00254DED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B4FE6">
              <w:rPr>
                <w:rFonts w:ascii="Times New Roman" w:hAnsi="Times New Roman"/>
                <w:color w:val="000000"/>
              </w:rPr>
              <w:lastRenderedPageBreak/>
              <w:t>Omówienie wpływu</w:t>
            </w:r>
          </w:p>
        </w:tc>
        <w:tc>
          <w:tcPr>
            <w:tcW w:w="8694" w:type="dxa"/>
            <w:gridSpan w:val="28"/>
            <w:shd w:val="clear" w:color="auto" w:fill="FFFFFF"/>
            <w:vAlign w:val="center"/>
          </w:tcPr>
          <w:p w:rsidR="00147B5C" w:rsidRPr="008B4FE6" w:rsidRDefault="005A55E8" w:rsidP="00147B5C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Projektowane r</w:t>
            </w:r>
            <w:r w:rsidR="00147B5C">
              <w:rPr>
                <w:rFonts w:ascii="Times New Roman" w:hAnsi="Times New Roman"/>
                <w:color w:val="000000"/>
              </w:rPr>
              <w:t>ozporządzenie nie będzie mieć wpływu na ww. obszary.</w:t>
            </w:r>
          </w:p>
          <w:p w:rsidR="001B3460" w:rsidRPr="008B4FE6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1B3460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147B5C" w:rsidRDefault="00147B5C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147B5C" w:rsidRPr="008B4FE6" w:rsidRDefault="00147B5C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99CCFF"/>
          </w:tcPr>
          <w:p w:rsidR="001B3460" w:rsidRPr="00627221" w:rsidRDefault="00A767D2" w:rsidP="00A767D2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Plan</w:t>
            </w:r>
            <w:r w:rsidR="00CF5F4F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owane</w:t>
            </w:r>
            <w:r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 xml:space="preserve"> w</w:t>
            </w:r>
            <w:r w:rsidR="00627221" w:rsidRPr="00627221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ykonani</w:t>
            </w:r>
            <w:r w:rsidR="00CF5F4F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e</w:t>
            </w:r>
            <w:r w:rsidR="00627221" w:rsidRPr="00627221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 xml:space="preserve"> przepisów aktu prawnego</w:t>
            </w: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FFFFFF"/>
          </w:tcPr>
          <w:p w:rsidR="001B3460" w:rsidRPr="00B37C80" w:rsidRDefault="008B0B46" w:rsidP="00B37C80">
            <w:pPr>
              <w:spacing w:line="240" w:lineRule="auto"/>
              <w:jc w:val="both"/>
              <w:rPr>
                <w:rFonts w:ascii="Times New Roman" w:hAnsi="Times New Roman"/>
                <w:spacing w:val="-2"/>
              </w:rPr>
            </w:pPr>
            <w:r>
              <w:rPr>
                <w:rFonts w:ascii="Times New Roman" w:hAnsi="Times New Roman"/>
                <w:spacing w:val="-2"/>
              </w:rPr>
              <w:t xml:space="preserve">Wejście w życie </w:t>
            </w:r>
            <w:r w:rsidR="005A55E8">
              <w:rPr>
                <w:rFonts w:ascii="Times New Roman" w:hAnsi="Times New Roman"/>
                <w:spacing w:val="-2"/>
              </w:rPr>
              <w:t xml:space="preserve">projektowanego </w:t>
            </w:r>
            <w:r w:rsidR="0048684F">
              <w:rPr>
                <w:rFonts w:ascii="Times New Roman" w:hAnsi="Times New Roman"/>
                <w:spacing w:val="-2"/>
              </w:rPr>
              <w:t xml:space="preserve">rozporządzenia </w:t>
            </w:r>
            <w:r w:rsidR="000D24F1">
              <w:rPr>
                <w:rFonts w:ascii="Times New Roman" w:hAnsi="Times New Roman"/>
                <w:spacing w:val="-2"/>
              </w:rPr>
              <w:t>będzie równoznaczne z rozwiązaniem problemu, o którym mowa w cz. 1.</w:t>
            </w:r>
            <w:r>
              <w:rPr>
                <w:rFonts w:ascii="Times New Roman" w:hAnsi="Times New Roman"/>
                <w:spacing w:val="-2"/>
              </w:rPr>
              <w:t xml:space="preserve">  </w:t>
            </w:r>
          </w:p>
          <w:p w:rsidR="001B3460" w:rsidRPr="00B37C80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spacing w:val="-2"/>
              </w:rPr>
            </w:pPr>
          </w:p>
          <w:p w:rsidR="001B3460" w:rsidRPr="00B37C80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spacing w:val="-2"/>
              </w:rPr>
            </w:pP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99CCFF"/>
          </w:tcPr>
          <w:p w:rsidR="001B3460" w:rsidRPr="008B4FE6" w:rsidRDefault="001B3460" w:rsidP="001D6A3C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B4FE6">
              <w:rPr>
                <w:rFonts w:ascii="Times New Roman" w:hAnsi="Times New Roman"/>
                <w:b/>
                <w:color w:val="000000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 xml:space="preserve">W jaki sposób i kiedy </w:t>
            </w:r>
            <w:r w:rsidRPr="0063060B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 xml:space="preserve">nastąpi ewaluacja efektów projektu </w:t>
            </w:r>
            <w:r w:rsidR="00A47BDF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oraz</w:t>
            </w:r>
            <w:r w:rsidRPr="0063060B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 xml:space="preserve"> jakie mierniki zostaną </w:t>
            </w:r>
            <w:r w:rsidR="00C33027" w:rsidRPr="0063060B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zastosowane</w:t>
            </w:r>
            <w:r w:rsidR="00C33027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?</w:t>
            </w: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FFFFFF"/>
          </w:tcPr>
          <w:p w:rsidR="001B3460" w:rsidRPr="00B37C80" w:rsidRDefault="006B577C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color w:val="000000"/>
                <w:spacing w:val="-2"/>
              </w:rPr>
              <w:t>Szacuje się, że pierwsza ocena</w:t>
            </w:r>
            <w:r w:rsidR="00A1782B">
              <w:rPr>
                <w:rFonts w:ascii="Times New Roman" w:hAnsi="Times New Roman"/>
                <w:color w:val="000000"/>
                <w:spacing w:val="-2"/>
              </w:rPr>
              <w:t>, w jakim stopniu cele ro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zporządzenia zostały osiągnięte, zostanie dokonana po pierwszych </w:t>
            </w:r>
            <w:r w:rsidR="006F7494">
              <w:rPr>
                <w:rFonts w:ascii="Times New Roman" w:hAnsi="Times New Roman"/>
                <w:color w:val="000000"/>
                <w:spacing w:val="-2"/>
              </w:rPr>
              <w:br/>
            </w:r>
            <w:r w:rsidR="00BF4CBF">
              <w:rPr>
                <w:rFonts w:ascii="Times New Roman" w:hAnsi="Times New Roman"/>
                <w:color w:val="000000"/>
                <w:spacing w:val="-2"/>
              </w:rPr>
              <w:t>5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 latach obowiązywania rozporządzenia.</w:t>
            </w:r>
            <w:r w:rsidR="00A1782B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Pod uwagę będzie brana łączna kwota wynagrodzeń inkasowanych przez </w:t>
            </w:r>
            <w:r w:rsidR="00BF4CBF">
              <w:rPr>
                <w:rFonts w:ascii="Times New Roman" w:hAnsi="Times New Roman"/>
                <w:color w:val="000000"/>
                <w:spacing w:val="-2"/>
              </w:rPr>
              <w:t>organizację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 zbiorowego zarządzania</w:t>
            </w:r>
            <w:r w:rsidR="00BF4CBF">
              <w:rPr>
                <w:rFonts w:ascii="Times New Roman" w:hAnsi="Times New Roman"/>
                <w:color w:val="000000"/>
                <w:spacing w:val="-2"/>
              </w:rPr>
              <w:t xml:space="preserve"> wyznaczoną do podziału i wypłaty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, łączna kwota wypłaconych i niewypłaconych wynagrodzeń, </w:t>
            </w:r>
            <w:r w:rsidR="006F7494">
              <w:rPr>
                <w:rFonts w:ascii="Times New Roman" w:hAnsi="Times New Roman"/>
                <w:color w:val="000000"/>
                <w:spacing w:val="-2"/>
              </w:rPr>
              <w:t xml:space="preserve">potrącane koszty </w:t>
            </w:r>
            <w:r w:rsidR="00BF4CBF">
              <w:rPr>
                <w:rFonts w:ascii="Times New Roman" w:hAnsi="Times New Roman"/>
                <w:color w:val="000000"/>
                <w:spacing w:val="-2"/>
              </w:rPr>
              <w:t>podziału</w:t>
            </w:r>
            <w:r w:rsidR="006F7494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="00BF4CBF">
              <w:rPr>
                <w:rFonts w:ascii="Times New Roman" w:hAnsi="Times New Roman"/>
                <w:color w:val="000000"/>
                <w:spacing w:val="-2"/>
              </w:rPr>
              <w:t xml:space="preserve">i wypłaty </w:t>
            </w:r>
            <w:r w:rsidR="006F7494">
              <w:rPr>
                <w:rFonts w:ascii="Times New Roman" w:hAnsi="Times New Roman"/>
                <w:color w:val="000000"/>
                <w:spacing w:val="-2"/>
              </w:rPr>
              <w:t>oraz liczb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a </w:t>
            </w:r>
            <w:r w:rsidR="00BF4CBF">
              <w:rPr>
                <w:rFonts w:ascii="Times New Roman" w:hAnsi="Times New Roman"/>
                <w:color w:val="000000"/>
                <w:spacing w:val="-2"/>
              </w:rPr>
              <w:t xml:space="preserve">twórców i wydawców </w:t>
            </w:r>
            <w:r>
              <w:rPr>
                <w:rFonts w:ascii="Times New Roman" w:hAnsi="Times New Roman"/>
                <w:color w:val="000000"/>
                <w:spacing w:val="-2"/>
              </w:rPr>
              <w:t>otrzymujących</w:t>
            </w:r>
            <w:r w:rsidR="00BF4CBF">
              <w:rPr>
                <w:rFonts w:ascii="Times New Roman" w:hAnsi="Times New Roman"/>
                <w:color w:val="000000"/>
                <w:spacing w:val="-2"/>
              </w:rPr>
              <w:t xml:space="preserve"> przedmiotowe wynagrodzenia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.   </w:t>
            </w:r>
          </w:p>
          <w:p w:rsidR="001B3460" w:rsidRPr="00B37C80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99CCFF"/>
          </w:tcPr>
          <w:p w:rsidR="001B3460" w:rsidRPr="008B4FE6" w:rsidRDefault="001B3460" w:rsidP="00301959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  <w:spacing w:val="-2"/>
              </w:rPr>
            </w:pPr>
            <w:r w:rsidRPr="008B4FE6">
              <w:rPr>
                <w:rFonts w:ascii="Times New Roman" w:hAnsi="Times New Roman"/>
                <w:b/>
                <w:color w:val="000000"/>
                <w:spacing w:val="-2"/>
              </w:rPr>
              <w:t xml:space="preserve">Załączniki </w:t>
            </w:r>
            <w:r w:rsidRPr="0063060B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(</w:t>
            </w:r>
            <w:r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 xml:space="preserve">istotne </w:t>
            </w:r>
            <w:r w:rsidRPr="0063060B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dokumenty źródłowe,</w:t>
            </w:r>
            <w:r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 xml:space="preserve"> badania, analizy </w:t>
            </w:r>
            <w:r w:rsidR="00C33027">
              <w:rPr>
                <w:rFonts w:ascii="Times New Roman" w:hAnsi="Times New Roman"/>
                <w:b/>
                <w:spacing w:val="-2"/>
                <w:sz w:val="21"/>
                <w:szCs w:val="21"/>
              </w:rPr>
              <w:t>itp.</w:t>
            </w:r>
            <w:r w:rsidRPr="008B4FE6">
              <w:rPr>
                <w:rFonts w:ascii="Times New Roman" w:hAnsi="Times New Roman"/>
                <w:b/>
                <w:color w:val="000000"/>
                <w:spacing w:val="-2"/>
              </w:rPr>
              <w:t xml:space="preserve">) </w:t>
            </w:r>
          </w:p>
        </w:tc>
      </w:tr>
      <w:tr w:rsidR="001B3460" w:rsidRPr="008B4FE6" w:rsidTr="00676C8D">
        <w:trPr>
          <w:gridAfter w:val="1"/>
          <w:wAfter w:w="10" w:type="dxa"/>
          <w:trHeight w:val="142"/>
        </w:trPr>
        <w:tc>
          <w:tcPr>
            <w:tcW w:w="10937" w:type="dxa"/>
            <w:gridSpan w:val="30"/>
            <w:shd w:val="clear" w:color="auto" w:fill="FFFFFF"/>
          </w:tcPr>
          <w:p w:rsidR="001B3460" w:rsidRPr="004B7C14" w:rsidRDefault="004B7C14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 w:rsidRPr="004B7C14">
              <w:rPr>
                <w:rFonts w:ascii="Times New Roman" w:hAnsi="Times New Roman"/>
                <w:color w:val="000000"/>
                <w:spacing w:val="-2"/>
              </w:rPr>
              <w:t xml:space="preserve">Do niniejszego formularza nie </w:t>
            </w:r>
            <w:r>
              <w:rPr>
                <w:rFonts w:ascii="Times New Roman" w:hAnsi="Times New Roman"/>
                <w:color w:val="000000"/>
                <w:spacing w:val="-2"/>
              </w:rPr>
              <w:t xml:space="preserve">były dołączane żadne </w:t>
            </w:r>
            <w:r w:rsidR="00322BA3">
              <w:rPr>
                <w:rFonts w:ascii="Times New Roman" w:hAnsi="Times New Roman"/>
                <w:color w:val="000000"/>
                <w:spacing w:val="-2"/>
              </w:rPr>
              <w:t>załączniki.</w:t>
            </w:r>
          </w:p>
          <w:p w:rsidR="001B3460" w:rsidRPr="00B37C80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  <w:p w:rsidR="001B3460" w:rsidRPr="00B37C80" w:rsidRDefault="001B3460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</w:p>
        </w:tc>
      </w:tr>
    </w:tbl>
    <w:p w:rsidR="007C0EDC" w:rsidRDefault="007C0EDC">
      <w:pPr>
        <w:pStyle w:val="Nagwek1"/>
        <w:jc w:val="center"/>
        <w:rPr>
          <w:rFonts w:ascii="Times New Roman" w:hAnsi="Times New Roman"/>
          <w:sz w:val="20"/>
          <w:szCs w:val="20"/>
        </w:rPr>
      </w:pPr>
    </w:p>
    <w:sectPr w:rsidR="007C0EDC" w:rsidSect="00725DE7">
      <w:pgSz w:w="11906" w:h="16838"/>
      <w:pgMar w:top="568" w:right="707" w:bottom="568" w:left="720" w:header="708" w:footer="2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7F8" w:rsidRDefault="009507F8" w:rsidP="00044739">
      <w:pPr>
        <w:spacing w:line="240" w:lineRule="auto"/>
      </w:pPr>
      <w:r>
        <w:separator/>
      </w:r>
    </w:p>
  </w:endnote>
  <w:endnote w:type="continuationSeparator" w:id="0">
    <w:p w:rsidR="009507F8" w:rsidRDefault="009507F8" w:rsidP="000447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7F8" w:rsidRDefault="009507F8" w:rsidP="00044739">
      <w:pPr>
        <w:spacing w:line="240" w:lineRule="auto"/>
      </w:pPr>
      <w:r>
        <w:separator/>
      </w:r>
    </w:p>
  </w:footnote>
  <w:footnote w:type="continuationSeparator" w:id="0">
    <w:p w:rsidR="009507F8" w:rsidRDefault="009507F8" w:rsidP="0004473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E4F79"/>
    <w:multiLevelType w:val="hybridMultilevel"/>
    <w:tmpl w:val="5E823C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F06BA"/>
    <w:multiLevelType w:val="hybridMultilevel"/>
    <w:tmpl w:val="5EA0819E"/>
    <w:lvl w:ilvl="0" w:tplc="88DA874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0D9E2B58"/>
    <w:multiLevelType w:val="hybridMultilevel"/>
    <w:tmpl w:val="DD34BE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292349"/>
    <w:multiLevelType w:val="hybridMultilevel"/>
    <w:tmpl w:val="F1FC0650"/>
    <w:lvl w:ilvl="0" w:tplc="0415000F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</w:lvl>
    <w:lvl w:ilvl="1" w:tplc="2610BC42">
      <w:start w:val="1"/>
      <w:numFmt w:val="bullet"/>
      <w:lvlText w:val=""/>
      <w:lvlJc w:val="left"/>
      <w:pPr>
        <w:tabs>
          <w:tab w:val="num" w:pos="1767"/>
        </w:tabs>
        <w:ind w:left="1767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87"/>
        </w:tabs>
        <w:ind w:left="248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27"/>
        </w:tabs>
        <w:ind w:left="392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47"/>
        </w:tabs>
        <w:ind w:left="464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87"/>
        </w:tabs>
        <w:ind w:left="608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07"/>
        </w:tabs>
        <w:ind w:left="6807" w:hanging="180"/>
      </w:pPr>
    </w:lvl>
  </w:abstractNum>
  <w:abstractNum w:abstractNumId="4">
    <w:nsid w:val="151501C5"/>
    <w:multiLevelType w:val="hybridMultilevel"/>
    <w:tmpl w:val="89E6C292"/>
    <w:lvl w:ilvl="0" w:tplc="D8387A40">
      <w:start w:val="3"/>
      <w:numFmt w:val="decimal"/>
      <w:lvlText w:val="%1)"/>
      <w:lvlJc w:val="left"/>
      <w:pPr>
        <w:ind w:left="1065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1FA23D91"/>
    <w:multiLevelType w:val="hybridMultilevel"/>
    <w:tmpl w:val="29A04C7E"/>
    <w:lvl w:ilvl="0" w:tplc="A31018B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 w:hint="default"/>
      </w:rPr>
    </w:lvl>
    <w:lvl w:ilvl="1" w:tplc="4D263FF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FEE2A02"/>
    <w:multiLevelType w:val="multilevel"/>
    <w:tmpl w:val="3EE2E83E"/>
    <w:lvl w:ilvl="0"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>
    <w:nsid w:val="21CD007E"/>
    <w:multiLevelType w:val="hybridMultilevel"/>
    <w:tmpl w:val="FC0C11C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2DF723B"/>
    <w:multiLevelType w:val="multilevel"/>
    <w:tmpl w:val="42ECDCCE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</w:lvl>
    <w:lvl w:ilvl="1">
      <w:start w:val="1"/>
      <w:numFmt w:val="decimal"/>
      <w:lvlText w:val="%2."/>
      <w:lvlJc w:val="left"/>
      <w:pPr>
        <w:tabs>
          <w:tab w:val="num" w:pos="1767"/>
        </w:tabs>
        <w:ind w:left="1767" w:hanging="360"/>
      </w:pPr>
    </w:lvl>
    <w:lvl w:ilvl="2">
      <w:start w:val="1"/>
      <w:numFmt w:val="decimal"/>
      <w:lvlText w:val="%3."/>
      <w:lvlJc w:val="left"/>
      <w:pPr>
        <w:tabs>
          <w:tab w:val="num" w:pos="2487"/>
        </w:tabs>
        <w:ind w:left="2487" w:hanging="360"/>
      </w:p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</w:lvl>
    <w:lvl w:ilvl="4">
      <w:start w:val="1"/>
      <w:numFmt w:val="decimal"/>
      <w:lvlText w:val="%5."/>
      <w:lvlJc w:val="left"/>
      <w:pPr>
        <w:tabs>
          <w:tab w:val="num" w:pos="3927"/>
        </w:tabs>
        <w:ind w:left="3927" w:hanging="360"/>
      </w:pPr>
    </w:lvl>
    <w:lvl w:ilvl="5">
      <w:start w:val="1"/>
      <w:numFmt w:val="decimal"/>
      <w:lvlText w:val="%6."/>
      <w:lvlJc w:val="left"/>
      <w:pPr>
        <w:tabs>
          <w:tab w:val="num" w:pos="4647"/>
        </w:tabs>
        <w:ind w:left="4647" w:hanging="360"/>
      </w:pPr>
    </w:lvl>
    <w:lvl w:ilvl="6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</w:lvl>
    <w:lvl w:ilvl="7">
      <w:start w:val="1"/>
      <w:numFmt w:val="decimal"/>
      <w:lvlText w:val="%8."/>
      <w:lvlJc w:val="left"/>
      <w:pPr>
        <w:tabs>
          <w:tab w:val="num" w:pos="6087"/>
        </w:tabs>
        <w:ind w:left="6087" w:hanging="360"/>
      </w:pPr>
    </w:lvl>
    <w:lvl w:ilvl="8">
      <w:start w:val="1"/>
      <w:numFmt w:val="decimal"/>
      <w:lvlText w:val="%9."/>
      <w:lvlJc w:val="left"/>
      <w:pPr>
        <w:tabs>
          <w:tab w:val="num" w:pos="6807"/>
        </w:tabs>
        <w:ind w:left="6807" w:hanging="360"/>
      </w:pPr>
    </w:lvl>
  </w:abstractNum>
  <w:abstractNum w:abstractNumId="9">
    <w:nsid w:val="279D6C8D"/>
    <w:multiLevelType w:val="hybridMultilevel"/>
    <w:tmpl w:val="DD34BE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8B1EDD"/>
    <w:multiLevelType w:val="hybridMultilevel"/>
    <w:tmpl w:val="95FA285E"/>
    <w:lvl w:ilvl="0" w:tplc="0415000F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67"/>
        </w:tabs>
        <w:ind w:left="176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87"/>
        </w:tabs>
        <w:ind w:left="248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27"/>
        </w:tabs>
        <w:ind w:left="392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47"/>
        </w:tabs>
        <w:ind w:left="464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87"/>
        </w:tabs>
        <w:ind w:left="608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07"/>
        </w:tabs>
        <w:ind w:left="6807" w:hanging="180"/>
      </w:pPr>
    </w:lvl>
  </w:abstractNum>
  <w:abstractNum w:abstractNumId="12">
    <w:nsid w:val="3B65511A"/>
    <w:multiLevelType w:val="hybridMultilevel"/>
    <w:tmpl w:val="4CAA9CB6"/>
    <w:lvl w:ilvl="0" w:tplc="C79E83AC">
      <w:start w:val="1"/>
      <w:numFmt w:val="bullet"/>
      <w:lvlText w:val="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13">
    <w:nsid w:val="46E5730E"/>
    <w:multiLevelType w:val="hybridMultilevel"/>
    <w:tmpl w:val="3C7829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87C0C61"/>
    <w:multiLevelType w:val="hybridMultilevel"/>
    <w:tmpl w:val="B1A82BCE"/>
    <w:lvl w:ilvl="0" w:tplc="61CAFA5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49BE361A"/>
    <w:multiLevelType w:val="hybridMultilevel"/>
    <w:tmpl w:val="3AE85FAA"/>
    <w:lvl w:ilvl="0" w:tplc="04150011">
      <w:start w:val="1"/>
      <w:numFmt w:val="decimal"/>
      <w:lvlText w:val="%1)"/>
      <w:lvlJc w:val="left"/>
      <w:pPr>
        <w:tabs>
          <w:tab w:val="num" w:pos="1047"/>
        </w:tabs>
        <w:ind w:left="104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767"/>
        </w:tabs>
        <w:ind w:left="1767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87"/>
        </w:tabs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</w:lvl>
    <w:lvl w:ilvl="4" w:tplc="04150019">
      <w:start w:val="1"/>
      <w:numFmt w:val="decimal"/>
      <w:lvlText w:val="%5."/>
      <w:lvlJc w:val="left"/>
      <w:pPr>
        <w:tabs>
          <w:tab w:val="num" w:pos="3927"/>
        </w:tabs>
        <w:ind w:left="3927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47"/>
        </w:tabs>
        <w:ind w:left="4647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87"/>
        </w:tabs>
        <w:ind w:left="6087" w:hanging="360"/>
      </w:pPr>
    </w:lvl>
    <w:lvl w:ilvl="8" w:tplc="0415001B">
      <w:start w:val="1"/>
      <w:numFmt w:val="decimal"/>
      <w:lvlText w:val="%9."/>
      <w:lvlJc w:val="left"/>
      <w:pPr>
        <w:tabs>
          <w:tab w:val="num" w:pos="6807"/>
        </w:tabs>
        <w:ind w:left="6807" w:hanging="360"/>
      </w:pPr>
    </w:lvl>
  </w:abstractNum>
  <w:abstractNum w:abstractNumId="16">
    <w:nsid w:val="4D9A40A2"/>
    <w:multiLevelType w:val="hybridMultilevel"/>
    <w:tmpl w:val="89202C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1461DEA"/>
    <w:multiLevelType w:val="hybridMultilevel"/>
    <w:tmpl w:val="80049DC2"/>
    <w:lvl w:ilvl="0" w:tplc="C79E83AC">
      <w:start w:val="1"/>
      <w:numFmt w:val="bullet"/>
      <w:lvlText w:val="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18">
    <w:nsid w:val="59863083"/>
    <w:multiLevelType w:val="hybridMultilevel"/>
    <w:tmpl w:val="B28ADCD0"/>
    <w:lvl w:ilvl="0" w:tplc="69624922">
      <w:start w:val="1"/>
      <w:numFmt w:val="bullet"/>
      <w:lvlText w:val="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9">
    <w:nsid w:val="5DBB20EB"/>
    <w:multiLevelType w:val="hybridMultilevel"/>
    <w:tmpl w:val="10E6B354"/>
    <w:lvl w:ilvl="0" w:tplc="FF5892A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60417BAC"/>
    <w:multiLevelType w:val="hybridMultilevel"/>
    <w:tmpl w:val="7ACED012"/>
    <w:lvl w:ilvl="0" w:tplc="69624922">
      <w:start w:val="1"/>
      <w:numFmt w:val="bullet"/>
      <w:lvlText w:val="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21">
    <w:nsid w:val="61DD2B62"/>
    <w:multiLevelType w:val="hybridMultilevel"/>
    <w:tmpl w:val="9CBC53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C56F97"/>
    <w:multiLevelType w:val="hybridMultilevel"/>
    <w:tmpl w:val="07FCC908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3">
    <w:nsid w:val="6FFD0546"/>
    <w:multiLevelType w:val="hybridMultilevel"/>
    <w:tmpl w:val="EFCC1B3A"/>
    <w:lvl w:ilvl="0" w:tplc="FF5892A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>
    <w:nsid w:val="7B164B50"/>
    <w:multiLevelType w:val="hybridMultilevel"/>
    <w:tmpl w:val="16C045B8"/>
    <w:lvl w:ilvl="0" w:tplc="FF5892A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0"/>
  </w:num>
  <w:num w:numId="4">
    <w:abstractNumId w:val="21"/>
  </w:num>
  <w:num w:numId="5">
    <w:abstractNumId w:val="2"/>
  </w:num>
  <w:num w:numId="6">
    <w:abstractNumId w:val="9"/>
  </w:num>
  <w:num w:numId="7">
    <w:abstractNumId w:val="13"/>
  </w:num>
  <w:num w:numId="8">
    <w:abstractNumId w:val="6"/>
  </w:num>
  <w:num w:numId="9">
    <w:abstractNumId w:val="17"/>
  </w:num>
  <w:num w:numId="10">
    <w:abstractNumId w:val="12"/>
  </w:num>
  <w:num w:numId="11">
    <w:abstractNumId w:val="15"/>
  </w:num>
  <w:num w:numId="12">
    <w:abstractNumId w:val="3"/>
  </w:num>
  <w:num w:numId="13">
    <w:abstractNumId w:val="11"/>
  </w:num>
  <w:num w:numId="14">
    <w:abstractNumId w:val="22"/>
  </w:num>
  <w:num w:numId="15">
    <w:abstractNumId w:val="18"/>
  </w:num>
  <w:num w:numId="16">
    <w:abstractNumId w:val="20"/>
  </w:num>
  <w:num w:numId="17">
    <w:abstractNumId w:val="7"/>
  </w:num>
  <w:num w:numId="18">
    <w:abstractNumId w:val="23"/>
  </w:num>
  <w:num w:numId="19">
    <w:abstractNumId w:val="24"/>
  </w:num>
  <w:num w:numId="20">
    <w:abstractNumId w:val="19"/>
  </w:num>
  <w:num w:numId="21">
    <w:abstractNumId w:val="8"/>
  </w:num>
  <w:num w:numId="22">
    <w:abstractNumId w:val="14"/>
  </w:num>
  <w:num w:numId="23">
    <w:abstractNumId w:val="16"/>
  </w:num>
  <w:num w:numId="24">
    <w:abstractNumId w:val="4"/>
  </w:num>
  <w:num w:numId="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removePersonalInformation/>
  <w:removeDateAndTime/>
  <w:proofState w:spelling="clean"/>
  <w:trackRevisions/>
  <w:documentProtection w:edit="forms" w:formatting="1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6CB"/>
    <w:rsid w:val="000008E5"/>
    <w:rsid w:val="000015EE"/>
    <w:rsid w:val="000022D5"/>
    <w:rsid w:val="00004C6A"/>
    <w:rsid w:val="00012D11"/>
    <w:rsid w:val="00013EB5"/>
    <w:rsid w:val="000165A7"/>
    <w:rsid w:val="00023836"/>
    <w:rsid w:val="000356A9"/>
    <w:rsid w:val="00044138"/>
    <w:rsid w:val="00044739"/>
    <w:rsid w:val="00047B79"/>
    <w:rsid w:val="00051637"/>
    <w:rsid w:val="00056681"/>
    <w:rsid w:val="000648A7"/>
    <w:rsid w:val="0006618B"/>
    <w:rsid w:val="000670C0"/>
    <w:rsid w:val="000675F6"/>
    <w:rsid w:val="00071B99"/>
    <w:rsid w:val="000756E5"/>
    <w:rsid w:val="0007704E"/>
    <w:rsid w:val="00080EC8"/>
    <w:rsid w:val="00087EA7"/>
    <w:rsid w:val="000944AC"/>
    <w:rsid w:val="00094CB9"/>
    <w:rsid w:val="000956B2"/>
    <w:rsid w:val="000A23DE"/>
    <w:rsid w:val="000A4020"/>
    <w:rsid w:val="000B1ABD"/>
    <w:rsid w:val="000B4699"/>
    <w:rsid w:val="000B54FB"/>
    <w:rsid w:val="000C29B0"/>
    <w:rsid w:val="000C76FC"/>
    <w:rsid w:val="000D24F1"/>
    <w:rsid w:val="000D372A"/>
    <w:rsid w:val="000D38FC"/>
    <w:rsid w:val="000D4D90"/>
    <w:rsid w:val="000E2D10"/>
    <w:rsid w:val="000E5CB4"/>
    <w:rsid w:val="000E7DC3"/>
    <w:rsid w:val="000F3204"/>
    <w:rsid w:val="001024E0"/>
    <w:rsid w:val="0010548B"/>
    <w:rsid w:val="001072D1"/>
    <w:rsid w:val="00117017"/>
    <w:rsid w:val="00130D30"/>
    <w:rsid w:val="00130E8E"/>
    <w:rsid w:val="0013216E"/>
    <w:rsid w:val="001401B5"/>
    <w:rsid w:val="001422B9"/>
    <w:rsid w:val="0014665F"/>
    <w:rsid w:val="00146C13"/>
    <w:rsid w:val="00147B5C"/>
    <w:rsid w:val="00153464"/>
    <w:rsid w:val="001541B3"/>
    <w:rsid w:val="00155B15"/>
    <w:rsid w:val="00156E4A"/>
    <w:rsid w:val="001625BE"/>
    <w:rsid w:val="001643A4"/>
    <w:rsid w:val="0017044E"/>
    <w:rsid w:val="001727BB"/>
    <w:rsid w:val="00174C15"/>
    <w:rsid w:val="001776BC"/>
    <w:rsid w:val="00180D25"/>
    <w:rsid w:val="0018318D"/>
    <w:rsid w:val="0018572C"/>
    <w:rsid w:val="00187E79"/>
    <w:rsid w:val="00187F0D"/>
    <w:rsid w:val="00192CC5"/>
    <w:rsid w:val="001956A7"/>
    <w:rsid w:val="001A118A"/>
    <w:rsid w:val="001A27F4"/>
    <w:rsid w:val="001A2D95"/>
    <w:rsid w:val="001B3460"/>
    <w:rsid w:val="001B4CA1"/>
    <w:rsid w:val="001B75D8"/>
    <w:rsid w:val="001C1060"/>
    <w:rsid w:val="001C3C63"/>
    <w:rsid w:val="001D4732"/>
    <w:rsid w:val="001D6A3C"/>
    <w:rsid w:val="001D6D51"/>
    <w:rsid w:val="001E0B77"/>
    <w:rsid w:val="001E4F61"/>
    <w:rsid w:val="001F554C"/>
    <w:rsid w:val="001F6979"/>
    <w:rsid w:val="001F7DBC"/>
    <w:rsid w:val="002007D1"/>
    <w:rsid w:val="00202BC6"/>
    <w:rsid w:val="00205141"/>
    <w:rsid w:val="0020516B"/>
    <w:rsid w:val="002079E0"/>
    <w:rsid w:val="00213559"/>
    <w:rsid w:val="00213EFD"/>
    <w:rsid w:val="002172F1"/>
    <w:rsid w:val="00223C7B"/>
    <w:rsid w:val="00224AB1"/>
    <w:rsid w:val="0022687A"/>
    <w:rsid w:val="00230728"/>
    <w:rsid w:val="00234040"/>
    <w:rsid w:val="00235CD2"/>
    <w:rsid w:val="002479A7"/>
    <w:rsid w:val="00254DED"/>
    <w:rsid w:val="00255619"/>
    <w:rsid w:val="00255DAD"/>
    <w:rsid w:val="00256108"/>
    <w:rsid w:val="00260F33"/>
    <w:rsid w:val="002613BD"/>
    <w:rsid w:val="002624F1"/>
    <w:rsid w:val="00270C81"/>
    <w:rsid w:val="00271558"/>
    <w:rsid w:val="00274862"/>
    <w:rsid w:val="00282D72"/>
    <w:rsid w:val="00283402"/>
    <w:rsid w:val="00284A46"/>
    <w:rsid w:val="002862D7"/>
    <w:rsid w:val="00290FD6"/>
    <w:rsid w:val="00294259"/>
    <w:rsid w:val="002A2C81"/>
    <w:rsid w:val="002B025F"/>
    <w:rsid w:val="002B3D1A"/>
    <w:rsid w:val="002C2C9B"/>
    <w:rsid w:val="002D17D6"/>
    <w:rsid w:val="002D18D7"/>
    <w:rsid w:val="002D21CE"/>
    <w:rsid w:val="002E37EB"/>
    <w:rsid w:val="002E3DA3"/>
    <w:rsid w:val="002E450F"/>
    <w:rsid w:val="002E6B38"/>
    <w:rsid w:val="002E6D63"/>
    <w:rsid w:val="002E6E2B"/>
    <w:rsid w:val="002F500B"/>
    <w:rsid w:val="00301959"/>
    <w:rsid w:val="0030204D"/>
    <w:rsid w:val="00305B8A"/>
    <w:rsid w:val="00322BA3"/>
    <w:rsid w:val="00331BF9"/>
    <w:rsid w:val="00334688"/>
    <w:rsid w:val="0033495E"/>
    <w:rsid w:val="00334A79"/>
    <w:rsid w:val="00334D8D"/>
    <w:rsid w:val="00337345"/>
    <w:rsid w:val="00337DD2"/>
    <w:rsid w:val="003404D1"/>
    <w:rsid w:val="003443FF"/>
    <w:rsid w:val="00355808"/>
    <w:rsid w:val="00362C7E"/>
    <w:rsid w:val="00363601"/>
    <w:rsid w:val="00367F6B"/>
    <w:rsid w:val="00367F7E"/>
    <w:rsid w:val="003732CF"/>
    <w:rsid w:val="00376AC9"/>
    <w:rsid w:val="0037729C"/>
    <w:rsid w:val="00393032"/>
    <w:rsid w:val="00394B69"/>
    <w:rsid w:val="00397078"/>
    <w:rsid w:val="00397890"/>
    <w:rsid w:val="003A40D9"/>
    <w:rsid w:val="003A6953"/>
    <w:rsid w:val="003B6083"/>
    <w:rsid w:val="003C3838"/>
    <w:rsid w:val="003C5847"/>
    <w:rsid w:val="003D0681"/>
    <w:rsid w:val="003D12F6"/>
    <w:rsid w:val="003D1426"/>
    <w:rsid w:val="003E2F4E"/>
    <w:rsid w:val="003E720A"/>
    <w:rsid w:val="003F22BC"/>
    <w:rsid w:val="00401605"/>
    <w:rsid w:val="00403E6E"/>
    <w:rsid w:val="004129B4"/>
    <w:rsid w:val="00417EF0"/>
    <w:rsid w:val="00422181"/>
    <w:rsid w:val="004244A8"/>
    <w:rsid w:val="00425F72"/>
    <w:rsid w:val="00427736"/>
    <w:rsid w:val="00430F49"/>
    <w:rsid w:val="00441787"/>
    <w:rsid w:val="00441B97"/>
    <w:rsid w:val="00444F2D"/>
    <w:rsid w:val="00452034"/>
    <w:rsid w:val="00455FA6"/>
    <w:rsid w:val="00466C70"/>
    <w:rsid w:val="004674E0"/>
    <w:rsid w:val="004702C9"/>
    <w:rsid w:val="00472E45"/>
    <w:rsid w:val="00473FEA"/>
    <w:rsid w:val="0047579D"/>
    <w:rsid w:val="00483262"/>
    <w:rsid w:val="00484107"/>
    <w:rsid w:val="00485CC5"/>
    <w:rsid w:val="0048684F"/>
    <w:rsid w:val="0049343F"/>
    <w:rsid w:val="004964FC"/>
    <w:rsid w:val="004A145E"/>
    <w:rsid w:val="004A1F15"/>
    <w:rsid w:val="004A2A81"/>
    <w:rsid w:val="004A7BD7"/>
    <w:rsid w:val="004B7859"/>
    <w:rsid w:val="004B7C14"/>
    <w:rsid w:val="004C15C2"/>
    <w:rsid w:val="004C36D8"/>
    <w:rsid w:val="004D1248"/>
    <w:rsid w:val="004D1E3C"/>
    <w:rsid w:val="004D4169"/>
    <w:rsid w:val="004D6E14"/>
    <w:rsid w:val="004D6E17"/>
    <w:rsid w:val="004E78BA"/>
    <w:rsid w:val="004F4E17"/>
    <w:rsid w:val="0050082F"/>
    <w:rsid w:val="00500C56"/>
    <w:rsid w:val="00501713"/>
    <w:rsid w:val="00506568"/>
    <w:rsid w:val="0051551B"/>
    <w:rsid w:val="00520C57"/>
    <w:rsid w:val="00522D94"/>
    <w:rsid w:val="005257AD"/>
    <w:rsid w:val="00533D89"/>
    <w:rsid w:val="00536564"/>
    <w:rsid w:val="00544597"/>
    <w:rsid w:val="00544FFE"/>
    <w:rsid w:val="005473F5"/>
    <w:rsid w:val="005477E7"/>
    <w:rsid w:val="00552794"/>
    <w:rsid w:val="00563199"/>
    <w:rsid w:val="00564874"/>
    <w:rsid w:val="00567963"/>
    <w:rsid w:val="0057009A"/>
    <w:rsid w:val="00571260"/>
    <w:rsid w:val="0057189C"/>
    <w:rsid w:val="00573FC1"/>
    <w:rsid w:val="005741EE"/>
    <w:rsid w:val="0057668E"/>
    <w:rsid w:val="00595E83"/>
    <w:rsid w:val="00596530"/>
    <w:rsid w:val="005967F3"/>
    <w:rsid w:val="005A06DF"/>
    <w:rsid w:val="005A5527"/>
    <w:rsid w:val="005A55E8"/>
    <w:rsid w:val="005A5AE6"/>
    <w:rsid w:val="005B1206"/>
    <w:rsid w:val="005B37E8"/>
    <w:rsid w:val="005C0056"/>
    <w:rsid w:val="005D7D74"/>
    <w:rsid w:val="005E0D13"/>
    <w:rsid w:val="005E2864"/>
    <w:rsid w:val="005E2CB2"/>
    <w:rsid w:val="005E5047"/>
    <w:rsid w:val="005E7205"/>
    <w:rsid w:val="005E7371"/>
    <w:rsid w:val="005F116C"/>
    <w:rsid w:val="005F1E3D"/>
    <w:rsid w:val="005F2131"/>
    <w:rsid w:val="00605EF6"/>
    <w:rsid w:val="00606455"/>
    <w:rsid w:val="00614929"/>
    <w:rsid w:val="00616511"/>
    <w:rsid w:val="006176ED"/>
    <w:rsid w:val="006202F3"/>
    <w:rsid w:val="0062097A"/>
    <w:rsid w:val="00621DA6"/>
    <w:rsid w:val="00623CFE"/>
    <w:rsid w:val="00627221"/>
    <w:rsid w:val="00627EE8"/>
    <w:rsid w:val="006316FA"/>
    <w:rsid w:val="006370D2"/>
    <w:rsid w:val="0064074F"/>
    <w:rsid w:val="00641F55"/>
    <w:rsid w:val="006423D6"/>
    <w:rsid w:val="00645E4A"/>
    <w:rsid w:val="00651173"/>
    <w:rsid w:val="00653688"/>
    <w:rsid w:val="00653D0C"/>
    <w:rsid w:val="0066091B"/>
    <w:rsid w:val="00660E04"/>
    <w:rsid w:val="006660E9"/>
    <w:rsid w:val="00667249"/>
    <w:rsid w:val="00667558"/>
    <w:rsid w:val="00671523"/>
    <w:rsid w:val="006754EF"/>
    <w:rsid w:val="00676C8D"/>
    <w:rsid w:val="00676F1F"/>
    <w:rsid w:val="00677381"/>
    <w:rsid w:val="00677414"/>
    <w:rsid w:val="006832CF"/>
    <w:rsid w:val="00684442"/>
    <w:rsid w:val="0068601E"/>
    <w:rsid w:val="0069486B"/>
    <w:rsid w:val="00696482"/>
    <w:rsid w:val="006A2699"/>
    <w:rsid w:val="006A4904"/>
    <w:rsid w:val="006A548F"/>
    <w:rsid w:val="006A701A"/>
    <w:rsid w:val="006B577C"/>
    <w:rsid w:val="006B64DC"/>
    <w:rsid w:val="006B7A91"/>
    <w:rsid w:val="006D4704"/>
    <w:rsid w:val="006D6A2D"/>
    <w:rsid w:val="006E1E18"/>
    <w:rsid w:val="006E31CE"/>
    <w:rsid w:val="006E34D3"/>
    <w:rsid w:val="006F1435"/>
    <w:rsid w:val="006F331C"/>
    <w:rsid w:val="006F7494"/>
    <w:rsid w:val="006F78C4"/>
    <w:rsid w:val="007031A0"/>
    <w:rsid w:val="00705A29"/>
    <w:rsid w:val="00707498"/>
    <w:rsid w:val="00711A65"/>
    <w:rsid w:val="00714133"/>
    <w:rsid w:val="00714DA4"/>
    <w:rsid w:val="007158B2"/>
    <w:rsid w:val="00716081"/>
    <w:rsid w:val="00722B48"/>
    <w:rsid w:val="00724164"/>
    <w:rsid w:val="00725DE7"/>
    <w:rsid w:val="0072636A"/>
    <w:rsid w:val="00726B44"/>
    <w:rsid w:val="007318DD"/>
    <w:rsid w:val="00733167"/>
    <w:rsid w:val="00740D2C"/>
    <w:rsid w:val="00744BF9"/>
    <w:rsid w:val="00752623"/>
    <w:rsid w:val="00753AD3"/>
    <w:rsid w:val="00760F1F"/>
    <w:rsid w:val="0076423E"/>
    <w:rsid w:val="007646CB"/>
    <w:rsid w:val="0076658F"/>
    <w:rsid w:val="0077040A"/>
    <w:rsid w:val="00772D64"/>
    <w:rsid w:val="007833E3"/>
    <w:rsid w:val="00784089"/>
    <w:rsid w:val="007868A0"/>
    <w:rsid w:val="00792609"/>
    <w:rsid w:val="007943E2"/>
    <w:rsid w:val="00794F2C"/>
    <w:rsid w:val="007A3BC7"/>
    <w:rsid w:val="007A5282"/>
    <w:rsid w:val="007A5AC4"/>
    <w:rsid w:val="007A5B5E"/>
    <w:rsid w:val="007B0CA5"/>
    <w:rsid w:val="007B0FDD"/>
    <w:rsid w:val="007B4802"/>
    <w:rsid w:val="007B6668"/>
    <w:rsid w:val="007B6B33"/>
    <w:rsid w:val="007C0EDC"/>
    <w:rsid w:val="007C2701"/>
    <w:rsid w:val="007C4862"/>
    <w:rsid w:val="007D2192"/>
    <w:rsid w:val="007E6C12"/>
    <w:rsid w:val="007F0021"/>
    <w:rsid w:val="007F2F52"/>
    <w:rsid w:val="00800082"/>
    <w:rsid w:val="00805F28"/>
    <w:rsid w:val="0080749F"/>
    <w:rsid w:val="00811D46"/>
    <w:rsid w:val="008125B0"/>
    <w:rsid w:val="008144CB"/>
    <w:rsid w:val="00816248"/>
    <w:rsid w:val="00821717"/>
    <w:rsid w:val="00824210"/>
    <w:rsid w:val="008263C0"/>
    <w:rsid w:val="00841422"/>
    <w:rsid w:val="00841D3B"/>
    <w:rsid w:val="0084314C"/>
    <w:rsid w:val="00843171"/>
    <w:rsid w:val="0085121E"/>
    <w:rsid w:val="0085651D"/>
    <w:rsid w:val="008575C3"/>
    <w:rsid w:val="00863D28"/>
    <w:rsid w:val="008648C3"/>
    <w:rsid w:val="00871E40"/>
    <w:rsid w:val="008730C8"/>
    <w:rsid w:val="00880F26"/>
    <w:rsid w:val="00892359"/>
    <w:rsid w:val="00896C2E"/>
    <w:rsid w:val="008A5095"/>
    <w:rsid w:val="008A608F"/>
    <w:rsid w:val="008B0B46"/>
    <w:rsid w:val="008B1A9A"/>
    <w:rsid w:val="008B4FE6"/>
    <w:rsid w:val="008B6C37"/>
    <w:rsid w:val="008C3BF5"/>
    <w:rsid w:val="008D0FAB"/>
    <w:rsid w:val="008E18F7"/>
    <w:rsid w:val="008E1E10"/>
    <w:rsid w:val="008E291B"/>
    <w:rsid w:val="008E4F2F"/>
    <w:rsid w:val="008E74B0"/>
    <w:rsid w:val="009008A8"/>
    <w:rsid w:val="009063B0"/>
    <w:rsid w:val="00907106"/>
    <w:rsid w:val="009107FD"/>
    <w:rsid w:val="0091137C"/>
    <w:rsid w:val="00911567"/>
    <w:rsid w:val="00917AAE"/>
    <w:rsid w:val="00917C3D"/>
    <w:rsid w:val="009251A9"/>
    <w:rsid w:val="00930699"/>
    <w:rsid w:val="00931F69"/>
    <w:rsid w:val="00934123"/>
    <w:rsid w:val="009507F8"/>
    <w:rsid w:val="00955774"/>
    <w:rsid w:val="00955BEE"/>
    <w:rsid w:val="009560B5"/>
    <w:rsid w:val="0095709E"/>
    <w:rsid w:val="009703D6"/>
    <w:rsid w:val="0097181B"/>
    <w:rsid w:val="00976DC5"/>
    <w:rsid w:val="009818C7"/>
    <w:rsid w:val="00982DD4"/>
    <w:rsid w:val="009841E5"/>
    <w:rsid w:val="0098479F"/>
    <w:rsid w:val="00984A8A"/>
    <w:rsid w:val="009857B6"/>
    <w:rsid w:val="00985A8D"/>
    <w:rsid w:val="00986610"/>
    <w:rsid w:val="009877DC"/>
    <w:rsid w:val="00991F96"/>
    <w:rsid w:val="00995BCD"/>
    <w:rsid w:val="00996F0A"/>
    <w:rsid w:val="009975EA"/>
    <w:rsid w:val="009A3584"/>
    <w:rsid w:val="009B049C"/>
    <w:rsid w:val="009B11C8"/>
    <w:rsid w:val="009B2BCF"/>
    <w:rsid w:val="009B2FF8"/>
    <w:rsid w:val="009B5BA3"/>
    <w:rsid w:val="009B7623"/>
    <w:rsid w:val="009D0027"/>
    <w:rsid w:val="009D0655"/>
    <w:rsid w:val="009E02C4"/>
    <w:rsid w:val="009E1E98"/>
    <w:rsid w:val="009E2D4B"/>
    <w:rsid w:val="009E3ABE"/>
    <w:rsid w:val="009E3C4B"/>
    <w:rsid w:val="009F0637"/>
    <w:rsid w:val="009F62A6"/>
    <w:rsid w:val="009F674F"/>
    <w:rsid w:val="009F799E"/>
    <w:rsid w:val="00A02020"/>
    <w:rsid w:val="00A056CB"/>
    <w:rsid w:val="00A07A29"/>
    <w:rsid w:val="00A10FF1"/>
    <w:rsid w:val="00A1506B"/>
    <w:rsid w:val="00A1782B"/>
    <w:rsid w:val="00A17CB2"/>
    <w:rsid w:val="00A21E60"/>
    <w:rsid w:val="00A23191"/>
    <w:rsid w:val="00A319C0"/>
    <w:rsid w:val="00A33560"/>
    <w:rsid w:val="00A371A5"/>
    <w:rsid w:val="00A4635C"/>
    <w:rsid w:val="00A47BDF"/>
    <w:rsid w:val="00A51CD7"/>
    <w:rsid w:val="00A5207A"/>
    <w:rsid w:val="00A52ADB"/>
    <w:rsid w:val="00A533E8"/>
    <w:rsid w:val="00A542D9"/>
    <w:rsid w:val="00A56E64"/>
    <w:rsid w:val="00A624C3"/>
    <w:rsid w:val="00A6641C"/>
    <w:rsid w:val="00A71DB6"/>
    <w:rsid w:val="00A767D2"/>
    <w:rsid w:val="00A76A16"/>
    <w:rsid w:val="00A77616"/>
    <w:rsid w:val="00A805DA"/>
    <w:rsid w:val="00A811B4"/>
    <w:rsid w:val="00A87CDE"/>
    <w:rsid w:val="00A92BAF"/>
    <w:rsid w:val="00A93E85"/>
    <w:rsid w:val="00A94737"/>
    <w:rsid w:val="00A94BA3"/>
    <w:rsid w:val="00A96CBA"/>
    <w:rsid w:val="00AA4264"/>
    <w:rsid w:val="00AB1ACD"/>
    <w:rsid w:val="00AB1FCD"/>
    <w:rsid w:val="00AB277F"/>
    <w:rsid w:val="00AB4099"/>
    <w:rsid w:val="00AB449A"/>
    <w:rsid w:val="00AD028C"/>
    <w:rsid w:val="00AD14F9"/>
    <w:rsid w:val="00AD35D6"/>
    <w:rsid w:val="00AD58C5"/>
    <w:rsid w:val="00AD5ED7"/>
    <w:rsid w:val="00AE36C4"/>
    <w:rsid w:val="00AE472C"/>
    <w:rsid w:val="00AE5375"/>
    <w:rsid w:val="00AE6CF8"/>
    <w:rsid w:val="00AF4CAC"/>
    <w:rsid w:val="00B03E0D"/>
    <w:rsid w:val="00B054F8"/>
    <w:rsid w:val="00B21D8A"/>
    <w:rsid w:val="00B2219A"/>
    <w:rsid w:val="00B32878"/>
    <w:rsid w:val="00B3581B"/>
    <w:rsid w:val="00B36B81"/>
    <w:rsid w:val="00B36FEE"/>
    <w:rsid w:val="00B37C80"/>
    <w:rsid w:val="00B45450"/>
    <w:rsid w:val="00B503EE"/>
    <w:rsid w:val="00B5092B"/>
    <w:rsid w:val="00B5194E"/>
    <w:rsid w:val="00B51AF5"/>
    <w:rsid w:val="00B531FC"/>
    <w:rsid w:val="00B55347"/>
    <w:rsid w:val="00B57E5E"/>
    <w:rsid w:val="00B61F37"/>
    <w:rsid w:val="00B7770F"/>
    <w:rsid w:val="00B77A89"/>
    <w:rsid w:val="00B77B27"/>
    <w:rsid w:val="00B8134E"/>
    <w:rsid w:val="00B81B55"/>
    <w:rsid w:val="00B84613"/>
    <w:rsid w:val="00B87AF0"/>
    <w:rsid w:val="00B9037B"/>
    <w:rsid w:val="00B910BD"/>
    <w:rsid w:val="00B9280D"/>
    <w:rsid w:val="00B93834"/>
    <w:rsid w:val="00B96051"/>
    <w:rsid w:val="00B96469"/>
    <w:rsid w:val="00BA0DA2"/>
    <w:rsid w:val="00BA2981"/>
    <w:rsid w:val="00BA48F9"/>
    <w:rsid w:val="00BB0DCA"/>
    <w:rsid w:val="00BB3F1B"/>
    <w:rsid w:val="00BB6B80"/>
    <w:rsid w:val="00BC1B47"/>
    <w:rsid w:val="00BC3773"/>
    <w:rsid w:val="00BC381A"/>
    <w:rsid w:val="00BD0962"/>
    <w:rsid w:val="00BD1EED"/>
    <w:rsid w:val="00BF0DA2"/>
    <w:rsid w:val="00BF109C"/>
    <w:rsid w:val="00BF34FA"/>
    <w:rsid w:val="00BF4CBF"/>
    <w:rsid w:val="00BF6C03"/>
    <w:rsid w:val="00C004B6"/>
    <w:rsid w:val="00C047A7"/>
    <w:rsid w:val="00C05DE5"/>
    <w:rsid w:val="00C07DEC"/>
    <w:rsid w:val="00C32F1B"/>
    <w:rsid w:val="00C33027"/>
    <w:rsid w:val="00C3506A"/>
    <w:rsid w:val="00C37667"/>
    <w:rsid w:val="00C435DB"/>
    <w:rsid w:val="00C44D73"/>
    <w:rsid w:val="00C50B42"/>
    <w:rsid w:val="00C516FF"/>
    <w:rsid w:val="00C52BFA"/>
    <w:rsid w:val="00C53D1D"/>
    <w:rsid w:val="00C53F26"/>
    <w:rsid w:val="00C540BC"/>
    <w:rsid w:val="00C64F7D"/>
    <w:rsid w:val="00C67309"/>
    <w:rsid w:val="00C7614E"/>
    <w:rsid w:val="00C80D60"/>
    <w:rsid w:val="00C81DE7"/>
    <w:rsid w:val="00C82FBD"/>
    <w:rsid w:val="00C85267"/>
    <w:rsid w:val="00C8721B"/>
    <w:rsid w:val="00C9372C"/>
    <w:rsid w:val="00C946D1"/>
    <w:rsid w:val="00C9470E"/>
    <w:rsid w:val="00C95CEB"/>
    <w:rsid w:val="00CA1054"/>
    <w:rsid w:val="00CA1A2E"/>
    <w:rsid w:val="00CA4080"/>
    <w:rsid w:val="00CA63EB"/>
    <w:rsid w:val="00CA69F1"/>
    <w:rsid w:val="00CB1CF6"/>
    <w:rsid w:val="00CB5D52"/>
    <w:rsid w:val="00CB6991"/>
    <w:rsid w:val="00CC153D"/>
    <w:rsid w:val="00CC6194"/>
    <w:rsid w:val="00CC6305"/>
    <w:rsid w:val="00CC690A"/>
    <w:rsid w:val="00CC78A5"/>
    <w:rsid w:val="00CD0516"/>
    <w:rsid w:val="00CD2F70"/>
    <w:rsid w:val="00CD66C5"/>
    <w:rsid w:val="00CD756B"/>
    <w:rsid w:val="00CE734F"/>
    <w:rsid w:val="00CF112E"/>
    <w:rsid w:val="00CF418E"/>
    <w:rsid w:val="00CF5F4F"/>
    <w:rsid w:val="00D20CCA"/>
    <w:rsid w:val="00D218DC"/>
    <w:rsid w:val="00D24E56"/>
    <w:rsid w:val="00D31643"/>
    <w:rsid w:val="00D31AEB"/>
    <w:rsid w:val="00D32ECD"/>
    <w:rsid w:val="00D33A36"/>
    <w:rsid w:val="00D361E4"/>
    <w:rsid w:val="00D439F6"/>
    <w:rsid w:val="00D459C6"/>
    <w:rsid w:val="00D46743"/>
    <w:rsid w:val="00D50729"/>
    <w:rsid w:val="00D50C19"/>
    <w:rsid w:val="00D5379E"/>
    <w:rsid w:val="00D5543F"/>
    <w:rsid w:val="00D62643"/>
    <w:rsid w:val="00D64C0F"/>
    <w:rsid w:val="00D72EFE"/>
    <w:rsid w:val="00D76227"/>
    <w:rsid w:val="00D77DF1"/>
    <w:rsid w:val="00D83868"/>
    <w:rsid w:val="00D86AFF"/>
    <w:rsid w:val="00D90485"/>
    <w:rsid w:val="00D95A44"/>
    <w:rsid w:val="00D95D16"/>
    <w:rsid w:val="00D97C76"/>
    <w:rsid w:val="00DA0873"/>
    <w:rsid w:val="00DB02B4"/>
    <w:rsid w:val="00DB538D"/>
    <w:rsid w:val="00DB7478"/>
    <w:rsid w:val="00DC275C"/>
    <w:rsid w:val="00DC4B0D"/>
    <w:rsid w:val="00DC7FE1"/>
    <w:rsid w:val="00DD3E93"/>
    <w:rsid w:val="00DD3F3F"/>
    <w:rsid w:val="00DD5572"/>
    <w:rsid w:val="00DD65EB"/>
    <w:rsid w:val="00DE4D1A"/>
    <w:rsid w:val="00DE5D80"/>
    <w:rsid w:val="00DF58CD"/>
    <w:rsid w:val="00DF65DE"/>
    <w:rsid w:val="00E019A5"/>
    <w:rsid w:val="00E02EC8"/>
    <w:rsid w:val="00E037F5"/>
    <w:rsid w:val="00E04ECB"/>
    <w:rsid w:val="00E05A09"/>
    <w:rsid w:val="00E06CA1"/>
    <w:rsid w:val="00E172B8"/>
    <w:rsid w:val="00E17FB4"/>
    <w:rsid w:val="00E20B75"/>
    <w:rsid w:val="00E214F2"/>
    <w:rsid w:val="00E2371E"/>
    <w:rsid w:val="00E24BD7"/>
    <w:rsid w:val="00E26523"/>
    <w:rsid w:val="00E26809"/>
    <w:rsid w:val="00E3412D"/>
    <w:rsid w:val="00E346B8"/>
    <w:rsid w:val="00E4417E"/>
    <w:rsid w:val="00E544BC"/>
    <w:rsid w:val="00E57322"/>
    <w:rsid w:val="00E628CB"/>
    <w:rsid w:val="00E62AD9"/>
    <w:rsid w:val="00E638C8"/>
    <w:rsid w:val="00E72D48"/>
    <w:rsid w:val="00E7509B"/>
    <w:rsid w:val="00E86590"/>
    <w:rsid w:val="00E907FF"/>
    <w:rsid w:val="00EA42D1"/>
    <w:rsid w:val="00EA42EF"/>
    <w:rsid w:val="00EB099D"/>
    <w:rsid w:val="00EB2DD1"/>
    <w:rsid w:val="00EB6B37"/>
    <w:rsid w:val="00EC29FE"/>
    <w:rsid w:val="00EC4165"/>
    <w:rsid w:val="00ED3A3D"/>
    <w:rsid w:val="00ED4408"/>
    <w:rsid w:val="00ED538A"/>
    <w:rsid w:val="00ED67F3"/>
    <w:rsid w:val="00ED6FBC"/>
    <w:rsid w:val="00EE2F16"/>
    <w:rsid w:val="00EE3861"/>
    <w:rsid w:val="00EF2E73"/>
    <w:rsid w:val="00EF4010"/>
    <w:rsid w:val="00EF7683"/>
    <w:rsid w:val="00EF7A2D"/>
    <w:rsid w:val="00F04F8D"/>
    <w:rsid w:val="00F10AD0"/>
    <w:rsid w:val="00F116CC"/>
    <w:rsid w:val="00F12BD1"/>
    <w:rsid w:val="00F15327"/>
    <w:rsid w:val="00F168CF"/>
    <w:rsid w:val="00F20D58"/>
    <w:rsid w:val="00F2555C"/>
    <w:rsid w:val="00F31DF3"/>
    <w:rsid w:val="00F33AE5"/>
    <w:rsid w:val="00F3597D"/>
    <w:rsid w:val="00F4376D"/>
    <w:rsid w:val="00F45399"/>
    <w:rsid w:val="00F465EA"/>
    <w:rsid w:val="00F53D4E"/>
    <w:rsid w:val="00F54E7B"/>
    <w:rsid w:val="00F55A88"/>
    <w:rsid w:val="00F74005"/>
    <w:rsid w:val="00F76884"/>
    <w:rsid w:val="00F83D24"/>
    <w:rsid w:val="00F83DD9"/>
    <w:rsid w:val="00F83F40"/>
    <w:rsid w:val="00F843AB"/>
    <w:rsid w:val="00FA117A"/>
    <w:rsid w:val="00FB386A"/>
    <w:rsid w:val="00FC0786"/>
    <w:rsid w:val="00FC49EF"/>
    <w:rsid w:val="00FE161E"/>
    <w:rsid w:val="00FE1E75"/>
    <w:rsid w:val="00FE36E2"/>
    <w:rsid w:val="00FF0549"/>
    <w:rsid w:val="00FF054E"/>
    <w:rsid w:val="00FF11AD"/>
    <w:rsid w:val="00FF2971"/>
    <w:rsid w:val="00FF3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3CFE"/>
    <w:pPr>
      <w:spacing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qFormat/>
    <w:locked/>
    <w:rsid w:val="006176E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3">
    <w:name w:val="heading 3"/>
    <w:basedOn w:val="Normalny"/>
    <w:next w:val="Normalny"/>
    <w:qFormat/>
    <w:locked/>
    <w:rsid w:val="00522D9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7646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rsid w:val="004702C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4702C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4473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link w:val="Nagwek"/>
    <w:uiPriority w:val="99"/>
    <w:rsid w:val="00044739"/>
    <w:rPr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04473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link w:val="Stopka"/>
    <w:uiPriority w:val="99"/>
    <w:rsid w:val="00044739"/>
    <w:rPr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F58CD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F58CD"/>
    <w:rPr>
      <w:sz w:val="20"/>
      <w:szCs w:val="20"/>
      <w:lang w:eastAsia="en-US"/>
    </w:rPr>
  </w:style>
  <w:style w:type="character" w:styleId="Odwoanieprzypisukocowego">
    <w:name w:val="endnote reference"/>
    <w:uiPriority w:val="99"/>
    <w:semiHidden/>
    <w:unhideWhenUsed/>
    <w:rsid w:val="00DF58CD"/>
    <w:rPr>
      <w:vertAlign w:val="superscript"/>
    </w:rPr>
  </w:style>
  <w:style w:type="paragraph" w:styleId="Akapitzlist">
    <w:name w:val="List Paragraph"/>
    <w:basedOn w:val="Normalny"/>
    <w:uiPriority w:val="34"/>
    <w:qFormat/>
    <w:rsid w:val="00397078"/>
    <w:pPr>
      <w:ind w:left="720"/>
      <w:contextualSpacing/>
    </w:pPr>
  </w:style>
  <w:style w:type="character" w:styleId="Odwoaniedokomentarza">
    <w:name w:val="annotation reference"/>
    <w:uiPriority w:val="99"/>
    <w:semiHidden/>
    <w:unhideWhenUsed/>
    <w:rsid w:val="00A17C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CB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A17CB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CB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17CB2"/>
    <w:rPr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047A7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C047A7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C047A7"/>
    <w:rPr>
      <w:vertAlign w:val="superscript"/>
    </w:rPr>
  </w:style>
  <w:style w:type="character" w:styleId="Hipercze">
    <w:name w:val="Hyperlink"/>
    <w:uiPriority w:val="99"/>
    <w:unhideWhenUsed/>
    <w:rsid w:val="0072636A"/>
    <w:rPr>
      <w:color w:val="0000FF"/>
      <w:u w:val="single"/>
    </w:rPr>
  </w:style>
  <w:style w:type="paragraph" w:customStyle="1" w:styleId="Default">
    <w:name w:val="Default"/>
    <w:rsid w:val="006423D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newstekst">
    <w:name w:val="newstekst"/>
    <w:basedOn w:val="Domylnaczcionkaakapitu"/>
    <w:rsid w:val="006423D6"/>
  </w:style>
  <w:style w:type="paragraph" w:styleId="Tekstpodstawowywcity2">
    <w:name w:val="Body Text Indent 2"/>
    <w:basedOn w:val="Normalny"/>
    <w:link w:val="Tekstpodstawowywcity2Znak"/>
    <w:rsid w:val="00BF6C03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BF6C03"/>
    <w:rPr>
      <w:rFonts w:ascii="Times New Roman" w:eastAsia="Times New Roman" w:hAnsi="Times New Roman"/>
      <w:sz w:val="24"/>
      <w:szCs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Normalny"/>
    <w:next w:val="Normalny"/>
    <w:uiPriority w:val="7"/>
    <w:qFormat/>
    <w:rsid w:val="000675F6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character" w:customStyle="1" w:styleId="IGindeksgrny">
    <w:name w:val="_IG_ – indeks górny"/>
    <w:basedOn w:val="Domylnaczcionkaakapitu"/>
    <w:uiPriority w:val="2"/>
    <w:qFormat/>
    <w:rsid w:val="000675F6"/>
    <w:rPr>
      <w:b w:val="0"/>
      <w:i w:val="0"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1"/>
    <w:qFormat/>
    <w:rsid w:val="00753AD3"/>
    <w:rPr>
      <w:b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3732CF"/>
    <w:pPr>
      <w:suppressAutoHyphens/>
      <w:autoSpaceDE w:val="0"/>
      <w:autoSpaceDN w:val="0"/>
      <w:adjustRightInd w:val="0"/>
      <w:spacing w:line="360" w:lineRule="auto"/>
      <w:ind w:left="510"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3CFE"/>
    <w:pPr>
      <w:spacing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qFormat/>
    <w:locked/>
    <w:rsid w:val="006176E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3">
    <w:name w:val="heading 3"/>
    <w:basedOn w:val="Normalny"/>
    <w:next w:val="Normalny"/>
    <w:qFormat/>
    <w:locked/>
    <w:rsid w:val="00522D9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7646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rsid w:val="004702C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4702C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4473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link w:val="Nagwek"/>
    <w:uiPriority w:val="99"/>
    <w:rsid w:val="00044739"/>
    <w:rPr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04473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link w:val="Stopka"/>
    <w:uiPriority w:val="99"/>
    <w:rsid w:val="00044739"/>
    <w:rPr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F58CD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F58CD"/>
    <w:rPr>
      <w:sz w:val="20"/>
      <w:szCs w:val="20"/>
      <w:lang w:eastAsia="en-US"/>
    </w:rPr>
  </w:style>
  <w:style w:type="character" w:styleId="Odwoanieprzypisukocowego">
    <w:name w:val="endnote reference"/>
    <w:uiPriority w:val="99"/>
    <w:semiHidden/>
    <w:unhideWhenUsed/>
    <w:rsid w:val="00DF58CD"/>
    <w:rPr>
      <w:vertAlign w:val="superscript"/>
    </w:rPr>
  </w:style>
  <w:style w:type="paragraph" w:styleId="Akapitzlist">
    <w:name w:val="List Paragraph"/>
    <w:basedOn w:val="Normalny"/>
    <w:uiPriority w:val="34"/>
    <w:qFormat/>
    <w:rsid w:val="00397078"/>
    <w:pPr>
      <w:ind w:left="720"/>
      <w:contextualSpacing/>
    </w:pPr>
  </w:style>
  <w:style w:type="character" w:styleId="Odwoaniedokomentarza">
    <w:name w:val="annotation reference"/>
    <w:uiPriority w:val="99"/>
    <w:semiHidden/>
    <w:unhideWhenUsed/>
    <w:rsid w:val="00A17C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CB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A17CB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CB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17CB2"/>
    <w:rPr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047A7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C047A7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C047A7"/>
    <w:rPr>
      <w:vertAlign w:val="superscript"/>
    </w:rPr>
  </w:style>
  <w:style w:type="character" w:styleId="Hipercze">
    <w:name w:val="Hyperlink"/>
    <w:uiPriority w:val="99"/>
    <w:unhideWhenUsed/>
    <w:rsid w:val="0072636A"/>
    <w:rPr>
      <w:color w:val="0000FF"/>
      <w:u w:val="single"/>
    </w:rPr>
  </w:style>
  <w:style w:type="paragraph" w:customStyle="1" w:styleId="Default">
    <w:name w:val="Default"/>
    <w:rsid w:val="006423D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newstekst">
    <w:name w:val="newstekst"/>
    <w:basedOn w:val="Domylnaczcionkaakapitu"/>
    <w:rsid w:val="006423D6"/>
  </w:style>
  <w:style w:type="paragraph" w:styleId="Tekstpodstawowywcity2">
    <w:name w:val="Body Text Indent 2"/>
    <w:basedOn w:val="Normalny"/>
    <w:link w:val="Tekstpodstawowywcity2Znak"/>
    <w:rsid w:val="00BF6C03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BF6C03"/>
    <w:rPr>
      <w:rFonts w:ascii="Times New Roman" w:eastAsia="Times New Roman" w:hAnsi="Times New Roman"/>
      <w:sz w:val="24"/>
      <w:szCs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Normalny"/>
    <w:next w:val="Normalny"/>
    <w:uiPriority w:val="7"/>
    <w:qFormat/>
    <w:rsid w:val="000675F6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character" w:customStyle="1" w:styleId="IGindeksgrny">
    <w:name w:val="_IG_ – indeks górny"/>
    <w:basedOn w:val="Domylnaczcionkaakapitu"/>
    <w:uiPriority w:val="2"/>
    <w:qFormat/>
    <w:rsid w:val="000675F6"/>
    <w:rPr>
      <w:b w:val="0"/>
      <w:i w:val="0"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1"/>
    <w:qFormat/>
    <w:rsid w:val="00753AD3"/>
    <w:rPr>
      <w:b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3732CF"/>
    <w:pPr>
      <w:suppressAutoHyphens/>
      <w:autoSpaceDE w:val="0"/>
      <w:autoSpaceDN w:val="0"/>
      <w:adjustRightInd w:val="0"/>
      <w:spacing w:line="360" w:lineRule="auto"/>
      <w:ind w:left="510"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2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3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2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6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p.mkidn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523099-0A04-40E8-8FCE-3B0EF5CD7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1495</Words>
  <Characters>8975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2015-09-30T17:22:00Z</dcterms:created>
  <dcterms:modified xsi:type="dcterms:W3CDTF">2015-10-01T09:42:00Z</dcterms:modified>
</cp:coreProperties>
</file>