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17" w:rsidRPr="00862F2B" w:rsidRDefault="00190417" w:rsidP="00862F2B">
      <w:pPr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2F2B">
        <w:rPr>
          <w:rFonts w:ascii="Times New Roman" w:eastAsia="Times New Roman" w:hAnsi="Times New Roman"/>
          <w:sz w:val="20"/>
          <w:szCs w:val="20"/>
          <w:lang w:eastAsia="pl-PL"/>
        </w:rPr>
        <w:t xml:space="preserve">Rozdzielnik: </w:t>
      </w:r>
    </w:p>
    <w:p w:rsidR="00190417" w:rsidRPr="00862F2B" w:rsidRDefault="00190417" w:rsidP="00862F2B">
      <w:pPr>
        <w:pStyle w:val="Akapitzlist"/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B7ADF" w:rsidRPr="00862F2B" w:rsidRDefault="002B7ADF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Adamczyk i Spółka Adwokaci i Radcy Prawni, ul. 10 lutego 27/3, 81-364 Gdynia,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Agencja </w:t>
      </w:r>
      <w:proofErr w:type="spellStart"/>
      <w:r w:rsidRPr="00862F2B">
        <w:rPr>
          <w:rStyle w:val="FontStyle20"/>
          <w:sz w:val="20"/>
          <w:szCs w:val="20"/>
        </w:rPr>
        <w:t>HetMan</w:t>
      </w:r>
      <w:proofErr w:type="spellEnd"/>
      <w:r w:rsidRPr="00862F2B">
        <w:rPr>
          <w:rStyle w:val="FontStyle20"/>
          <w:sz w:val="20"/>
          <w:szCs w:val="20"/>
        </w:rPr>
        <w:t>, ul. Pegaza, 80-299 Gdańsk</w:t>
      </w:r>
      <w:r w:rsidR="0044778F" w:rsidRPr="00862F2B">
        <w:rPr>
          <w:rStyle w:val="FontStyle20"/>
          <w:sz w:val="20"/>
          <w:szCs w:val="20"/>
        </w:rPr>
        <w:t>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Agora S.A., ul</w:t>
      </w:r>
      <w:r w:rsidR="0044778F" w:rsidRPr="00862F2B">
        <w:rPr>
          <w:rStyle w:val="FontStyle20"/>
          <w:sz w:val="20"/>
          <w:szCs w:val="20"/>
        </w:rPr>
        <w:t>. Czerska 8/10, 00-732 Warszawa,</w:t>
      </w:r>
      <w:r w:rsidRPr="00862F2B">
        <w:rPr>
          <w:rStyle w:val="FontStyle20"/>
          <w:sz w:val="20"/>
          <w:szCs w:val="20"/>
        </w:rPr>
        <w:t xml:space="preserve"> </w:t>
      </w:r>
    </w:p>
    <w:p w:rsidR="00254465" w:rsidRPr="00862F2B" w:rsidRDefault="00254465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sz w:val="20"/>
          <w:szCs w:val="20"/>
        </w:rPr>
      </w:pPr>
      <w:r w:rsidRPr="00862F2B">
        <w:rPr>
          <w:sz w:val="20"/>
          <w:szCs w:val="20"/>
        </w:rPr>
        <w:t xml:space="preserve">Barta Litwiński Kancelaria Radców Prawnych i Adwokatów spółka partnerska, ul. Feldmana 4/4, </w:t>
      </w:r>
      <w:r w:rsidR="00862F2B">
        <w:rPr>
          <w:sz w:val="20"/>
          <w:szCs w:val="20"/>
        </w:rPr>
        <w:br/>
      </w:r>
      <w:r w:rsidRPr="00862F2B">
        <w:rPr>
          <w:sz w:val="20"/>
          <w:szCs w:val="20"/>
        </w:rPr>
        <w:t>31-130 Kraków,</w:t>
      </w:r>
    </w:p>
    <w:p w:rsidR="00254465" w:rsidRPr="00862F2B" w:rsidRDefault="00254465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bCs/>
          <w:sz w:val="20"/>
          <w:szCs w:val="20"/>
        </w:rPr>
        <w:t>Błeszyński i Partnerzy Radcowie Prawni</w:t>
      </w:r>
      <w:r w:rsidRPr="00862F2B">
        <w:rPr>
          <w:sz w:val="20"/>
          <w:szCs w:val="20"/>
        </w:rPr>
        <w:t xml:space="preserve">, ul. Hanki </w:t>
      </w:r>
      <w:proofErr w:type="spellStart"/>
      <w:r w:rsidRPr="00862F2B">
        <w:rPr>
          <w:sz w:val="20"/>
          <w:szCs w:val="20"/>
        </w:rPr>
        <w:t>Czaki</w:t>
      </w:r>
      <w:proofErr w:type="spellEnd"/>
      <w:r w:rsidRPr="00862F2B">
        <w:rPr>
          <w:sz w:val="20"/>
          <w:szCs w:val="20"/>
        </w:rPr>
        <w:t xml:space="preserve"> 4 lok. 12, 01-588 Warszawa,</w:t>
      </w:r>
    </w:p>
    <w:p w:rsidR="002F0508" w:rsidRPr="00862F2B" w:rsidRDefault="002F0508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Bukowski</w:t>
      </w:r>
      <w:r w:rsidR="00BF5B1E" w:rsidRPr="00862F2B">
        <w:rPr>
          <w:rStyle w:val="FontStyle20"/>
          <w:sz w:val="20"/>
          <w:szCs w:val="20"/>
        </w:rPr>
        <w:t xml:space="preserve"> i Wspólnicy Kancelaria Prawna </w:t>
      </w:r>
      <w:proofErr w:type="spellStart"/>
      <w:r w:rsidR="00BF5B1E" w:rsidRPr="00862F2B">
        <w:rPr>
          <w:rStyle w:val="FontStyle20"/>
          <w:sz w:val="20"/>
          <w:szCs w:val="20"/>
        </w:rPr>
        <w:t>s</w:t>
      </w:r>
      <w:r w:rsidRPr="00862F2B">
        <w:rPr>
          <w:rStyle w:val="FontStyle20"/>
          <w:sz w:val="20"/>
          <w:szCs w:val="20"/>
        </w:rPr>
        <w:t>p.k</w:t>
      </w:r>
      <w:proofErr w:type="spellEnd"/>
      <w:r w:rsidRPr="00862F2B">
        <w:rPr>
          <w:rStyle w:val="FontStyle20"/>
          <w:sz w:val="20"/>
          <w:szCs w:val="20"/>
        </w:rPr>
        <w:t>. , ul. Urzędnicza 20/5, 30-051 Kraków,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Business Software Alliance, </w:t>
      </w:r>
      <w:proofErr w:type="spellStart"/>
      <w:r w:rsidRPr="00862F2B">
        <w:rPr>
          <w:rStyle w:val="FontStyle20"/>
          <w:sz w:val="20"/>
          <w:szCs w:val="20"/>
        </w:rPr>
        <w:t>Sołtysiński</w:t>
      </w:r>
      <w:proofErr w:type="spellEnd"/>
      <w:r w:rsidRPr="00862F2B">
        <w:rPr>
          <w:rStyle w:val="FontStyle20"/>
          <w:sz w:val="20"/>
          <w:szCs w:val="20"/>
        </w:rPr>
        <w:t>, Kawecki &amp; Szlęzak, Biuro w Warszawie, ul.</w:t>
      </w:r>
      <w:r w:rsidR="00BF5B1E" w:rsidRPr="00862F2B">
        <w:rPr>
          <w:rStyle w:val="FontStyle20"/>
          <w:sz w:val="20"/>
          <w:szCs w:val="20"/>
        </w:rPr>
        <w:t xml:space="preserve"> Wawelska 15</w:t>
      </w:r>
      <w:r w:rsidR="0044778F" w:rsidRPr="00862F2B">
        <w:rPr>
          <w:rStyle w:val="FontStyle20"/>
          <w:sz w:val="20"/>
          <w:szCs w:val="20"/>
        </w:rPr>
        <w:t xml:space="preserve">B, </w:t>
      </w:r>
      <w:r w:rsidR="00862F2B">
        <w:rPr>
          <w:rStyle w:val="FontStyle20"/>
          <w:sz w:val="20"/>
          <w:szCs w:val="20"/>
        </w:rPr>
        <w:br/>
      </w:r>
      <w:r w:rsidR="0044778F" w:rsidRPr="00862F2B">
        <w:rPr>
          <w:rStyle w:val="FontStyle20"/>
          <w:sz w:val="20"/>
          <w:szCs w:val="20"/>
        </w:rPr>
        <w:t>02-034 Warszawa,</w:t>
      </w:r>
      <w:r w:rsidRPr="00862F2B">
        <w:rPr>
          <w:rStyle w:val="FontStyle20"/>
          <w:sz w:val="20"/>
          <w:szCs w:val="20"/>
        </w:rPr>
        <w:t xml:space="preserve">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CANAL + Cyfrowy Sp. z o.o., al. Gen. Sikorskiego 9, 02-758 Warszawa, </w:t>
      </w:r>
    </w:p>
    <w:p w:rsidR="002B7ADF" w:rsidRPr="00862F2B" w:rsidRDefault="002B7ADF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proofErr w:type="spellStart"/>
      <w:r w:rsidRPr="00862F2B">
        <w:rPr>
          <w:rStyle w:val="FontStyle20"/>
          <w:sz w:val="20"/>
          <w:szCs w:val="20"/>
        </w:rPr>
        <w:t>Ceret</w:t>
      </w:r>
      <w:proofErr w:type="spellEnd"/>
      <w:r w:rsidRPr="00862F2B">
        <w:rPr>
          <w:rStyle w:val="FontStyle20"/>
          <w:sz w:val="20"/>
          <w:szCs w:val="20"/>
        </w:rPr>
        <w:t xml:space="preserve"> Grzywaczewska Lubasz Kancelaria Radców Prawnych Spółka Komandytowa, al. Kościuszki 52/2, </w:t>
      </w:r>
      <w:r w:rsidR="00862F2B">
        <w:rPr>
          <w:rStyle w:val="FontStyle20"/>
          <w:sz w:val="20"/>
          <w:szCs w:val="20"/>
        </w:rPr>
        <w:br/>
      </w:r>
      <w:r w:rsidRPr="00862F2B">
        <w:rPr>
          <w:rStyle w:val="FontStyle20"/>
          <w:sz w:val="20"/>
          <w:szCs w:val="20"/>
        </w:rPr>
        <w:t>90-428 Łódź,</w:t>
      </w:r>
    </w:p>
    <w:p w:rsidR="00254465" w:rsidRPr="00862F2B" w:rsidRDefault="00254465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C.R.O.P.A., Kancelaria Radcowska J. P. Kolczyński, ul. Bonifraterska 17, VI p. (bud. North </w:t>
      </w:r>
      <w:proofErr w:type="spellStart"/>
      <w:r w:rsidRPr="00862F2B">
        <w:rPr>
          <w:rStyle w:val="FontStyle20"/>
          <w:sz w:val="20"/>
          <w:szCs w:val="20"/>
        </w:rPr>
        <w:t>Gate</w:t>
      </w:r>
      <w:proofErr w:type="spellEnd"/>
      <w:r w:rsidRPr="00862F2B">
        <w:rPr>
          <w:rStyle w:val="FontStyle20"/>
          <w:sz w:val="20"/>
          <w:szCs w:val="20"/>
        </w:rPr>
        <w:t xml:space="preserve">), </w:t>
      </w:r>
      <w:r w:rsidR="00862F2B">
        <w:rPr>
          <w:rStyle w:val="FontStyle20"/>
          <w:sz w:val="20"/>
          <w:szCs w:val="20"/>
        </w:rPr>
        <w:br/>
      </w:r>
      <w:r w:rsidRPr="00862F2B">
        <w:rPr>
          <w:rStyle w:val="FontStyle20"/>
          <w:sz w:val="20"/>
          <w:szCs w:val="20"/>
        </w:rPr>
        <w:t>00-203 Warszawa,</w:t>
      </w:r>
    </w:p>
    <w:p w:rsidR="002B7ADF" w:rsidRPr="00862F2B" w:rsidRDefault="002B7ADF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sz w:val="20"/>
          <w:szCs w:val="20"/>
        </w:rPr>
        <w:t>Dominik Skoczek Kancelaria Radcowska, ul. Krótka 11 a lok. 5, 05-515 Mysiadło</w:t>
      </w:r>
      <w:r w:rsidR="00BF5B1E" w:rsidRPr="00862F2B">
        <w:rPr>
          <w:sz w:val="20"/>
          <w:szCs w:val="20"/>
        </w:rPr>
        <w:t>,</w:t>
      </w:r>
    </w:p>
    <w:p w:rsidR="002F0508" w:rsidRPr="00862F2B" w:rsidRDefault="002F0508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Drzewiecki, Tomaszek i Wspólnicy Spółka Komandytowa, ul. Belwederska 23, 00-761 Warszawa,</w:t>
      </w:r>
    </w:p>
    <w:p w:rsidR="00862F2B" w:rsidRPr="00862F2B" w:rsidRDefault="00862F2B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sz w:val="20"/>
          <w:szCs w:val="20"/>
        </w:rPr>
        <w:t xml:space="preserve">E. Łasicka A. </w:t>
      </w:r>
      <w:proofErr w:type="spellStart"/>
      <w:r w:rsidRPr="00862F2B">
        <w:rPr>
          <w:sz w:val="20"/>
          <w:szCs w:val="20"/>
        </w:rPr>
        <w:t>Fangrat</w:t>
      </w:r>
      <w:proofErr w:type="spellEnd"/>
      <w:r w:rsidRPr="00862F2B">
        <w:rPr>
          <w:sz w:val="20"/>
          <w:szCs w:val="20"/>
        </w:rPr>
        <w:t xml:space="preserve"> i Partnerzy, ul. Sienna 86 lok. 5, 00-815 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Federacja Konsumentów, Al. Jerozolimskie 47 lok.</w:t>
      </w:r>
      <w:r w:rsidR="00BF5B1E" w:rsidRPr="00862F2B">
        <w:rPr>
          <w:rStyle w:val="FontStyle20"/>
          <w:sz w:val="20"/>
          <w:szCs w:val="20"/>
        </w:rPr>
        <w:t xml:space="preserve"> </w:t>
      </w:r>
      <w:r w:rsidRPr="00862F2B">
        <w:rPr>
          <w:rStyle w:val="FontStyle20"/>
          <w:sz w:val="20"/>
          <w:szCs w:val="20"/>
        </w:rPr>
        <w:t xml:space="preserve">8, 00-697 Warszawa,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Fundacja Ochrony Twórczości Audiowizualnej, </w:t>
      </w:r>
      <w:r w:rsidRPr="00862F2B">
        <w:rPr>
          <w:bCs/>
          <w:sz w:val="20"/>
          <w:szCs w:val="20"/>
        </w:rPr>
        <w:t>ul. Wołodyjowskiego 61</w:t>
      </w:r>
      <w:r w:rsidRPr="00862F2B">
        <w:rPr>
          <w:rStyle w:val="FontStyle20"/>
          <w:sz w:val="20"/>
          <w:szCs w:val="20"/>
        </w:rPr>
        <w:t>, 02-724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Google Polska Sp. z o.o., Warsaw Financial Center, ul. Emilii Plater 53, 00-113 Warszawa,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Grupa Allegro Sp. z o.o.</w:t>
      </w:r>
      <w:r w:rsidR="00BF5B1E" w:rsidRPr="00862F2B">
        <w:rPr>
          <w:rStyle w:val="FontStyle20"/>
          <w:sz w:val="20"/>
          <w:szCs w:val="20"/>
        </w:rPr>
        <w:t>,</w:t>
      </w:r>
      <w:r w:rsidRPr="00862F2B">
        <w:rPr>
          <w:rStyle w:val="FontStyle20"/>
          <w:sz w:val="20"/>
          <w:szCs w:val="20"/>
        </w:rPr>
        <w:t xml:space="preserve"> ul. Marcelińska 90, 60-324 Poznań,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Grupa Onet.pl S.A., </w:t>
      </w:r>
      <w:r w:rsidR="005B2894" w:rsidRPr="00862F2B">
        <w:rPr>
          <w:rStyle w:val="FontStyle20"/>
          <w:sz w:val="20"/>
          <w:szCs w:val="20"/>
        </w:rPr>
        <w:t>Gabrieli Zapolskiej 44  30-126 Kraków</w:t>
      </w:r>
      <w:r w:rsidRPr="00862F2B">
        <w:rPr>
          <w:rStyle w:val="FontStyle20"/>
          <w:sz w:val="20"/>
          <w:szCs w:val="20"/>
        </w:rPr>
        <w:t xml:space="preserve">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sz w:val="20"/>
          <w:szCs w:val="20"/>
        </w:rPr>
      </w:pPr>
      <w:r w:rsidRPr="00862F2B">
        <w:rPr>
          <w:sz w:val="20"/>
          <w:szCs w:val="20"/>
        </w:rPr>
        <w:t>Helsińska Fundacja Praw Człowieka, ul. Zgoda 11, 00-018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sz w:val="20"/>
          <w:szCs w:val="20"/>
        </w:rPr>
      </w:pPr>
      <w:r w:rsidRPr="00862F2B">
        <w:rPr>
          <w:sz w:val="20"/>
          <w:szCs w:val="20"/>
        </w:rPr>
        <w:t>Izba Wydawców Prasy, ul. Foksal 3/5, 00-366 Warszawa,</w:t>
      </w:r>
    </w:p>
    <w:p w:rsidR="002F0508" w:rsidRPr="00862F2B" w:rsidRDefault="002F0508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Kancelaria Adwokacka Lassota i Partnerzy, ul. Wierzbowa 15/50, 50-056 Wrocław,</w:t>
      </w:r>
    </w:p>
    <w:p w:rsidR="002B7ADF" w:rsidRPr="00862F2B" w:rsidRDefault="002B7ADF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sz w:val="20"/>
          <w:szCs w:val="20"/>
        </w:rPr>
        <w:t>Kancelaria Adwokacka Ratajczak Adwokaci, ul. Karola Libelta 1A lok. 7, 61-706 Poznań,</w:t>
      </w:r>
    </w:p>
    <w:p w:rsidR="002B7ADF" w:rsidRPr="00862F2B" w:rsidRDefault="002B7ADF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Kancelaria Prawna D.</w:t>
      </w:r>
      <w:r w:rsidR="00BF5B1E" w:rsidRPr="00862F2B">
        <w:rPr>
          <w:rStyle w:val="FontStyle20"/>
          <w:sz w:val="20"/>
          <w:szCs w:val="20"/>
        </w:rPr>
        <w:t xml:space="preserve"> </w:t>
      </w:r>
      <w:r w:rsidRPr="00862F2B">
        <w:rPr>
          <w:rStyle w:val="FontStyle20"/>
          <w:sz w:val="20"/>
          <w:szCs w:val="20"/>
        </w:rPr>
        <w:t>Bober</w:t>
      </w:r>
      <w:r w:rsidR="00BF5B1E" w:rsidRPr="00862F2B">
        <w:rPr>
          <w:rStyle w:val="FontStyle20"/>
          <w:sz w:val="20"/>
          <w:szCs w:val="20"/>
        </w:rPr>
        <w:t xml:space="preserve"> </w:t>
      </w:r>
      <w:r w:rsidRPr="00862F2B">
        <w:rPr>
          <w:rStyle w:val="FontStyle20"/>
          <w:sz w:val="20"/>
          <w:szCs w:val="20"/>
        </w:rPr>
        <w:t>&amp;</w:t>
      </w:r>
      <w:r w:rsidR="00BF5B1E" w:rsidRPr="00862F2B">
        <w:rPr>
          <w:rStyle w:val="FontStyle20"/>
          <w:sz w:val="20"/>
          <w:szCs w:val="20"/>
        </w:rPr>
        <w:t xml:space="preserve"> </w:t>
      </w:r>
      <w:r w:rsidRPr="00862F2B">
        <w:rPr>
          <w:rStyle w:val="FontStyle20"/>
          <w:sz w:val="20"/>
          <w:szCs w:val="20"/>
        </w:rPr>
        <w:t>D.</w:t>
      </w:r>
      <w:r w:rsidR="00BF5B1E" w:rsidRPr="00862F2B">
        <w:rPr>
          <w:rStyle w:val="FontStyle20"/>
          <w:sz w:val="20"/>
          <w:szCs w:val="20"/>
        </w:rPr>
        <w:t xml:space="preserve"> </w:t>
      </w:r>
      <w:r w:rsidRPr="00862F2B">
        <w:rPr>
          <w:rStyle w:val="FontStyle20"/>
          <w:sz w:val="20"/>
          <w:szCs w:val="20"/>
        </w:rPr>
        <w:t>Krupa S.C., ul. Wita Stwosza 3, 50-148 Wrocław,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st1"/>
          <w:sz w:val="20"/>
          <w:szCs w:val="20"/>
        </w:rPr>
      </w:pPr>
      <w:r w:rsidRPr="00862F2B">
        <w:rPr>
          <w:rStyle w:val="st1"/>
          <w:sz w:val="20"/>
          <w:szCs w:val="20"/>
        </w:rPr>
        <w:t>Kancelaria Prawna Media, ul. A. i W. Niegolewskich 19/1, 60-233 Poznań,</w:t>
      </w:r>
    </w:p>
    <w:p w:rsidR="002F0508" w:rsidRPr="00862F2B" w:rsidRDefault="002F0508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st1"/>
          <w:sz w:val="20"/>
          <w:szCs w:val="20"/>
        </w:rPr>
      </w:pPr>
      <w:r w:rsidRPr="00862F2B">
        <w:rPr>
          <w:sz w:val="20"/>
          <w:szCs w:val="20"/>
        </w:rPr>
        <w:t>Kancelaria Rakoczy, Wroński Adwokat i Radca Prawny spółka partnerska, ul. Długa 55/1, 31-147 Kraków,</w:t>
      </w:r>
    </w:p>
    <w:p w:rsidR="002F0508" w:rsidRPr="00862F2B" w:rsidRDefault="002F0508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st1"/>
          <w:sz w:val="20"/>
          <w:szCs w:val="20"/>
        </w:rPr>
      </w:pPr>
      <w:r w:rsidRPr="00862F2B">
        <w:rPr>
          <w:rStyle w:val="st1"/>
          <w:sz w:val="20"/>
          <w:szCs w:val="20"/>
        </w:rPr>
        <w:t>Kancelaria Radcy Prawnego Małgorzata Gradek – Lewandowska, Pl. Piłsudskiego 3, 00-078 Warszawa,</w:t>
      </w:r>
    </w:p>
    <w:p w:rsidR="002F0508" w:rsidRPr="00862F2B" w:rsidRDefault="002F0508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st1"/>
          <w:sz w:val="20"/>
          <w:szCs w:val="20"/>
        </w:rPr>
      </w:pPr>
      <w:r w:rsidRPr="00862F2B">
        <w:rPr>
          <w:sz w:val="20"/>
          <w:szCs w:val="20"/>
        </w:rPr>
        <w:t xml:space="preserve">Kancelaria Ślązak, </w:t>
      </w:r>
      <w:proofErr w:type="spellStart"/>
      <w:r w:rsidRPr="00862F2B">
        <w:rPr>
          <w:sz w:val="20"/>
          <w:szCs w:val="20"/>
        </w:rPr>
        <w:t>Zapiór</w:t>
      </w:r>
      <w:proofErr w:type="spellEnd"/>
      <w:r w:rsidRPr="00862F2B">
        <w:rPr>
          <w:sz w:val="20"/>
          <w:szCs w:val="20"/>
        </w:rPr>
        <w:t xml:space="preserve"> i Wspólnicy, Zespół Prawa Własności Intelektualnej i Nowych Technologii, </w:t>
      </w:r>
      <w:r w:rsidR="00862F2B">
        <w:rPr>
          <w:sz w:val="20"/>
          <w:szCs w:val="20"/>
        </w:rPr>
        <w:br/>
      </w:r>
      <w:r w:rsidRPr="00862F2B">
        <w:rPr>
          <w:sz w:val="20"/>
          <w:szCs w:val="20"/>
        </w:rPr>
        <w:t>al. Korfantego 141, 40-154 Katowice</w:t>
      </w:r>
      <w:r w:rsidR="002B7ADF" w:rsidRPr="00862F2B">
        <w:rPr>
          <w:sz w:val="20"/>
          <w:szCs w:val="20"/>
        </w:rPr>
        <w:t>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st1"/>
          <w:sz w:val="20"/>
          <w:szCs w:val="20"/>
        </w:rPr>
        <w:t xml:space="preserve">Kubik, </w:t>
      </w:r>
      <w:proofErr w:type="spellStart"/>
      <w:r w:rsidRPr="00862F2B">
        <w:rPr>
          <w:rStyle w:val="st1"/>
          <w:sz w:val="20"/>
          <w:szCs w:val="20"/>
        </w:rPr>
        <w:t>Sawczuk-Paluch</w:t>
      </w:r>
      <w:proofErr w:type="spellEnd"/>
      <w:r w:rsidRPr="00862F2B">
        <w:rPr>
          <w:rStyle w:val="st1"/>
          <w:sz w:val="20"/>
          <w:szCs w:val="20"/>
        </w:rPr>
        <w:t xml:space="preserve">, </w:t>
      </w:r>
      <w:proofErr w:type="spellStart"/>
      <w:r w:rsidRPr="00862F2B">
        <w:rPr>
          <w:rStyle w:val="st1"/>
          <w:sz w:val="20"/>
          <w:szCs w:val="20"/>
        </w:rPr>
        <w:t>Stańdo</w:t>
      </w:r>
      <w:proofErr w:type="spellEnd"/>
      <w:r w:rsidRPr="00862F2B">
        <w:rPr>
          <w:rStyle w:val="st1"/>
          <w:sz w:val="20"/>
          <w:szCs w:val="20"/>
        </w:rPr>
        <w:t xml:space="preserve">, </w:t>
      </w:r>
      <w:proofErr w:type="spellStart"/>
      <w:r w:rsidRPr="00862F2B">
        <w:rPr>
          <w:rStyle w:val="st1"/>
          <w:sz w:val="20"/>
          <w:szCs w:val="20"/>
        </w:rPr>
        <w:t>Wyszatkiewicz</w:t>
      </w:r>
      <w:proofErr w:type="spellEnd"/>
      <w:r w:rsidRPr="00862F2B">
        <w:rPr>
          <w:rStyle w:val="st1"/>
          <w:sz w:val="20"/>
          <w:szCs w:val="20"/>
        </w:rPr>
        <w:t>, Kancelaria Radców Prawnych „JURYSTA”</w:t>
      </w:r>
      <w:r w:rsidR="00A560D2" w:rsidRPr="00862F2B">
        <w:rPr>
          <w:rStyle w:val="st1"/>
          <w:sz w:val="20"/>
          <w:szCs w:val="20"/>
        </w:rPr>
        <w:t xml:space="preserve"> </w:t>
      </w:r>
      <w:proofErr w:type="spellStart"/>
      <w:r w:rsidRPr="00862F2B">
        <w:rPr>
          <w:rStyle w:val="st1"/>
          <w:sz w:val="20"/>
          <w:szCs w:val="20"/>
        </w:rPr>
        <w:t>s.c</w:t>
      </w:r>
      <w:proofErr w:type="spellEnd"/>
      <w:r w:rsidRPr="00862F2B">
        <w:rPr>
          <w:rStyle w:val="st1"/>
          <w:sz w:val="20"/>
          <w:szCs w:val="20"/>
        </w:rPr>
        <w:t xml:space="preserve">., </w:t>
      </w:r>
      <w:r w:rsidR="00862F2B">
        <w:rPr>
          <w:rStyle w:val="st1"/>
          <w:sz w:val="20"/>
          <w:szCs w:val="20"/>
        </w:rPr>
        <w:br/>
      </w:r>
      <w:r w:rsidRPr="00862F2B">
        <w:rPr>
          <w:rStyle w:val="st1"/>
          <w:sz w:val="20"/>
          <w:szCs w:val="20"/>
        </w:rPr>
        <w:t xml:space="preserve">ul. Spychalskiego 13, 45-716 Opole,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Krajowa Izba Gospodarcza Elektroniki i Telekomunikacji </w:t>
      </w:r>
      <w:proofErr w:type="spellStart"/>
      <w:r w:rsidRPr="00862F2B">
        <w:rPr>
          <w:rStyle w:val="FontStyle20"/>
          <w:sz w:val="20"/>
          <w:szCs w:val="20"/>
        </w:rPr>
        <w:t>KIGEiT</w:t>
      </w:r>
      <w:proofErr w:type="spellEnd"/>
      <w:r w:rsidRPr="00862F2B">
        <w:rPr>
          <w:rStyle w:val="FontStyle20"/>
          <w:sz w:val="20"/>
          <w:szCs w:val="20"/>
        </w:rPr>
        <w:t>, ul. Stępińska 22/30, 00-739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Krajowa Izba Producentów Audiowizualnych KIPA, ul. Chełmska 21 bud. 28c, 00-724 Warszawa,</w:t>
      </w:r>
    </w:p>
    <w:p w:rsidR="002B7ADF" w:rsidRPr="00862F2B" w:rsidRDefault="002B7ADF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sz w:val="20"/>
          <w:szCs w:val="20"/>
        </w:rPr>
      </w:pPr>
      <w:r w:rsidRPr="00862F2B">
        <w:rPr>
          <w:sz w:val="20"/>
          <w:szCs w:val="20"/>
        </w:rPr>
        <w:t>Krassowski Niemczyk Adwokaci, ul. Madalińskiego 42 lok. 66, 02-540 Warszawa,</w:t>
      </w:r>
    </w:p>
    <w:p w:rsidR="002B7ADF" w:rsidRPr="00862F2B" w:rsidRDefault="002B7ADF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proofErr w:type="spellStart"/>
      <w:r w:rsidRPr="00862F2B">
        <w:rPr>
          <w:sz w:val="20"/>
          <w:szCs w:val="20"/>
        </w:rPr>
        <w:t>Krüger</w:t>
      </w:r>
      <w:proofErr w:type="spellEnd"/>
      <w:r w:rsidRPr="00862F2B">
        <w:rPr>
          <w:sz w:val="20"/>
          <w:szCs w:val="20"/>
        </w:rPr>
        <w:t xml:space="preserve"> &amp; Partnerzy, Adwokaci i Radcy Prawni, ul. Woźna 9 / B 61 - 777 Poznań,</w:t>
      </w:r>
    </w:p>
    <w:p w:rsidR="00627838" w:rsidRPr="00862F2B" w:rsidRDefault="00627838" w:rsidP="00862F2B">
      <w:pPr>
        <w:pStyle w:val="Style13"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LDS </w:t>
      </w:r>
      <w:proofErr w:type="spellStart"/>
      <w:r w:rsidRPr="00862F2B">
        <w:rPr>
          <w:rStyle w:val="FontStyle20"/>
          <w:sz w:val="20"/>
          <w:szCs w:val="20"/>
        </w:rPr>
        <w:t>Łazewski</w:t>
      </w:r>
      <w:proofErr w:type="spellEnd"/>
      <w:r w:rsidRPr="00862F2B">
        <w:rPr>
          <w:rStyle w:val="FontStyle20"/>
          <w:sz w:val="20"/>
          <w:szCs w:val="20"/>
        </w:rPr>
        <w:t xml:space="preserve"> Depo i Wspólnicy sp. k., ul. Mysłowicka 15,</w:t>
      </w:r>
      <w:r w:rsidRPr="00862F2B">
        <w:rPr>
          <w:rStyle w:val="FontStyle20"/>
          <w:rFonts w:ascii="MS Mincho" w:eastAsia="MS Mincho" w:hAnsi="MS Mincho" w:cs="MS Mincho" w:hint="eastAsia"/>
          <w:sz w:val="20"/>
          <w:szCs w:val="20"/>
        </w:rPr>
        <w:t> </w:t>
      </w:r>
      <w:r w:rsidRPr="00862F2B">
        <w:rPr>
          <w:rStyle w:val="FontStyle20"/>
          <w:sz w:val="20"/>
          <w:szCs w:val="20"/>
        </w:rPr>
        <w:t>01-612 Warszawa</w:t>
      </w:r>
      <w:r w:rsidR="00FE7DD9" w:rsidRPr="00862F2B">
        <w:rPr>
          <w:rStyle w:val="FontStyle20"/>
          <w:sz w:val="20"/>
          <w:szCs w:val="20"/>
        </w:rPr>
        <w:t>,</w:t>
      </w:r>
    </w:p>
    <w:p w:rsidR="00254465" w:rsidRPr="00862F2B" w:rsidRDefault="00254465" w:rsidP="00862F2B">
      <w:pPr>
        <w:pStyle w:val="Style13"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Markiewicz &amp; Sroczyński Kancelaria Radców Prawnych sp. j., </w:t>
      </w:r>
      <w:r w:rsidRPr="00862F2B">
        <w:rPr>
          <w:sz w:val="20"/>
          <w:szCs w:val="20"/>
        </w:rPr>
        <w:t>ul. Św. Tomasza 34, Dom na Czasie, lok. 12, 31-027 Kraków,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Microsoft Sp. z o.o., Al. Jerozolimskie 195a, 02-222 Warszawa, </w:t>
      </w:r>
    </w:p>
    <w:p w:rsidR="002B7ADF" w:rsidRPr="00862F2B" w:rsidRDefault="002B7ADF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  <w:lang w:val="en-US"/>
        </w:rPr>
      </w:pPr>
      <w:r w:rsidRPr="00862F2B">
        <w:rPr>
          <w:sz w:val="20"/>
          <w:szCs w:val="20"/>
        </w:rPr>
        <w:t xml:space="preserve">Pasieka </w:t>
      </w:r>
      <w:proofErr w:type="spellStart"/>
      <w:r w:rsidRPr="00862F2B">
        <w:rPr>
          <w:sz w:val="20"/>
          <w:szCs w:val="20"/>
        </w:rPr>
        <w:t>Derlikowski</w:t>
      </w:r>
      <w:proofErr w:type="spellEnd"/>
      <w:r w:rsidRPr="00862F2B">
        <w:rPr>
          <w:sz w:val="20"/>
          <w:szCs w:val="20"/>
        </w:rPr>
        <w:t xml:space="preserve"> Brzozowska i Partnerzy Spółka Partnerska, ul. Józefa </w:t>
      </w:r>
      <w:proofErr w:type="spellStart"/>
      <w:r w:rsidRPr="00862F2B">
        <w:rPr>
          <w:sz w:val="20"/>
          <w:szCs w:val="20"/>
        </w:rPr>
        <w:t>Brodowicza</w:t>
      </w:r>
      <w:proofErr w:type="spellEnd"/>
      <w:r w:rsidRPr="00862F2B">
        <w:rPr>
          <w:sz w:val="20"/>
          <w:szCs w:val="20"/>
        </w:rPr>
        <w:t xml:space="preserve"> 2/2, 31-518 Kraków,</w:t>
      </w:r>
    </w:p>
    <w:p w:rsidR="00594C2A" w:rsidRPr="00862F2B" w:rsidRDefault="008D5AE9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sz w:val="20"/>
          <w:szCs w:val="20"/>
        </w:rPr>
      </w:pPr>
      <w:proofErr w:type="spellStart"/>
      <w:r w:rsidRPr="00862F2B">
        <w:rPr>
          <w:sz w:val="20"/>
          <w:szCs w:val="20"/>
        </w:rPr>
        <w:t>Patpol</w:t>
      </w:r>
      <w:proofErr w:type="spellEnd"/>
      <w:r w:rsidRPr="00862F2B">
        <w:rPr>
          <w:sz w:val="20"/>
          <w:szCs w:val="20"/>
        </w:rPr>
        <w:t xml:space="preserve"> sp. z</w:t>
      </w:r>
      <w:r w:rsidR="00594C2A" w:rsidRPr="00862F2B">
        <w:rPr>
          <w:sz w:val="20"/>
          <w:szCs w:val="20"/>
        </w:rPr>
        <w:t xml:space="preserve"> o.o., ul. Nowoursynowska 162J,  02-777 Warszawa,</w:t>
      </w:r>
    </w:p>
    <w:p w:rsidR="002B7ADF" w:rsidRPr="00862F2B" w:rsidRDefault="002B7ADF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sz w:val="20"/>
          <w:szCs w:val="20"/>
        </w:rPr>
      </w:pPr>
      <w:r w:rsidRPr="00862F2B">
        <w:rPr>
          <w:sz w:val="20"/>
          <w:szCs w:val="20"/>
        </w:rPr>
        <w:t>Plagiat.pl Sp. z o.o., ul. Wróbla 8, 02-736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sz w:val="20"/>
          <w:szCs w:val="20"/>
        </w:rPr>
      </w:pPr>
      <w:r w:rsidRPr="00862F2B">
        <w:rPr>
          <w:sz w:val="20"/>
          <w:szCs w:val="20"/>
        </w:rPr>
        <w:t xml:space="preserve">Polsat Cyfrowy, ul. Łubinowa 4a, 03-878 Warszawa,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sz w:val="20"/>
          <w:szCs w:val="20"/>
        </w:rPr>
      </w:pPr>
      <w:r w:rsidRPr="00862F2B">
        <w:rPr>
          <w:sz w:val="20"/>
          <w:szCs w:val="20"/>
        </w:rPr>
        <w:t xml:space="preserve">Polska Fundacja Wspierania Rozwoju Komunikacji Elektronicznej PIKSEL, ul. Przemysłowa 30, </w:t>
      </w:r>
      <w:r w:rsidR="00862F2B">
        <w:rPr>
          <w:sz w:val="20"/>
          <w:szCs w:val="20"/>
        </w:rPr>
        <w:br/>
      </w:r>
      <w:r w:rsidRPr="00862F2B">
        <w:rPr>
          <w:sz w:val="20"/>
          <w:szCs w:val="20"/>
        </w:rPr>
        <w:t>00-450 Warszawa</w:t>
      </w:r>
      <w:r w:rsidR="00BF5B1E" w:rsidRPr="00862F2B">
        <w:rPr>
          <w:sz w:val="20"/>
          <w:szCs w:val="20"/>
        </w:rPr>
        <w:t>,</w:t>
      </w:r>
    </w:p>
    <w:p w:rsidR="00A560D2" w:rsidRPr="00862F2B" w:rsidRDefault="00190417" w:rsidP="00862F2B">
      <w:pPr>
        <w:pStyle w:val="Style13"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sz w:val="20"/>
          <w:szCs w:val="20"/>
        </w:rPr>
      </w:pPr>
      <w:r w:rsidRPr="00862F2B">
        <w:rPr>
          <w:sz w:val="20"/>
          <w:szCs w:val="20"/>
        </w:rPr>
        <w:t xml:space="preserve">Polska Izba Informatyki i Telekomunikacji PIIT, </w:t>
      </w:r>
      <w:r w:rsidR="00A560D2" w:rsidRPr="00862F2B">
        <w:rPr>
          <w:sz w:val="20"/>
          <w:szCs w:val="20"/>
        </w:rPr>
        <w:t>ul. Kruczkowskiego 8, 00-380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sz w:val="20"/>
          <w:szCs w:val="20"/>
        </w:rPr>
      </w:pPr>
      <w:r w:rsidRPr="00862F2B">
        <w:rPr>
          <w:sz w:val="20"/>
          <w:szCs w:val="20"/>
        </w:rPr>
        <w:lastRenderedPageBreak/>
        <w:t xml:space="preserve">Polska Izba Komunikacji Elektronicznej PIKE, ul. Przemysłowa 30, 00-450 Warszawa, 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Polska Izba Książki, ul. Oleandrów 8, 00-629 Warszawa,</w:t>
      </w:r>
    </w:p>
    <w:p w:rsidR="00FE7DD9" w:rsidRPr="00862F2B" w:rsidRDefault="00FE7DD9" w:rsidP="00862F2B">
      <w:pPr>
        <w:pStyle w:val="Style13"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Polska Izba Nasienna, ul. Kochanowskiego 7/603, 60-845 Poznań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Polska Izba Radiodyfuzji Cyfrowej, ul. Grunwaldzka 104, 60-307 Poznań, </w:t>
      </w:r>
    </w:p>
    <w:p w:rsidR="00190417" w:rsidRPr="00862F2B" w:rsidRDefault="00190417" w:rsidP="00862F2B">
      <w:pPr>
        <w:pStyle w:val="Akapitzlist"/>
        <w:numPr>
          <w:ilvl w:val="0"/>
          <w:numId w:val="1"/>
        </w:numPr>
        <w:spacing w:after="0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Polskie Radio S.A., Al. Niepodległości 77/85, 00-977 Warszawa,</w:t>
      </w:r>
    </w:p>
    <w:p w:rsidR="00190417" w:rsidRPr="00862F2B" w:rsidRDefault="00190417" w:rsidP="00862F2B">
      <w:pPr>
        <w:pStyle w:val="Akapitzlist"/>
        <w:numPr>
          <w:ilvl w:val="0"/>
          <w:numId w:val="1"/>
        </w:numPr>
        <w:spacing w:after="0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Polskie Stowarzyszenie Prezenterów Muzyki DJ Union, ul. Bojki 1 lok. 61, 30-611 Kraków,</w:t>
      </w:r>
    </w:p>
    <w:p w:rsidR="002F0508" w:rsidRPr="00862F2B" w:rsidRDefault="002F0508" w:rsidP="00862F2B">
      <w:pPr>
        <w:pStyle w:val="Akapitzlist"/>
        <w:numPr>
          <w:ilvl w:val="0"/>
          <w:numId w:val="1"/>
        </w:numPr>
        <w:spacing w:after="0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Polskie Stowarzyszenie Wydawców Muzycznych, ul. Relaksowa 33/39, 02-796 Warszawa,</w:t>
      </w:r>
    </w:p>
    <w:p w:rsidR="00190417" w:rsidRPr="00862F2B" w:rsidRDefault="00190417" w:rsidP="00862F2B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862F2B">
        <w:rPr>
          <w:rFonts w:ascii="Times New Roman" w:hAnsi="Times New Roman"/>
          <w:sz w:val="20"/>
          <w:szCs w:val="20"/>
        </w:rPr>
        <w:t xml:space="preserve">Stowarzyszenie Aktorów Filmowych i Telewizyjnych </w:t>
      </w:r>
      <w:proofErr w:type="spellStart"/>
      <w:r w:rsidRPr="00862F2B">
        <w:rPr>
          <w:rFonts w:ascii="Times New Roman" w:hAnsi="Times New Roman"/>
          <w:sz w:val="20"/>
          <w:szCs w:val="20"/>
        </w:rPr>
        <w:t>SAFiT</w:t>
      </w:r>
      <w:proofErr w:type="spellEnd"/>
      <w:r w:rsidRPr="00862F2B">
        <w:rPr>
          <w:rFonts w:ascii="Times New Roman" w:hAnsi="Times New Roman"/>
          <w:sz w:val="20"/>
          <w:szCs w:val="20"/>
        </w:rPr>
        <w:t xml:space="preserve">, ul. Chełmska 21 bud. 3 00-724 Warszawa, </w:t>
      </w:r>
    </w:p>
    <w:p w:rsidR="00190417" w:rsidRPr="00862F2B" w:rsidRDefault="00190417" w:rsidP="00862F2B">
      <w:pPr>
        <w:pStyle w:val="Akapitzlist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862F2B">
        <w:rPr>
          <w:rFonts w:ascii="Times New Roman" w:hAnsi="Times New Roman"/>
          <w:sz w:val="20"/>
          <w:szCs w:val="20"/>
        </w:rPr>
        <w:t xml:space="preserve">Stowarzyszenie Architektów Polskich SARP, ul. Foksal 2, 00-950 Warszawa, </w:t>
      </w:r>
    </w:p>
    <w:p w:rsidR="00190417" w:rsidRPr="00862F2B" w:rsidRDefault="00190417" w:rsidP="00862F2B">
      <w:pPr>
        <w:pStyle w:val="Akapitzlist"/>
        <w:numPr>
          <w:ilvl w:val="0"/>
          <w:numId w:val="1"/>
        </w:numPr>
        <w:spacing w:after="0"/>
        <w:contextualSpacing/>
        <w:jc w:val="both"/>
        <w:rPr>
          <w:rStyle w:val="FontStyle20"/>
          <w:sz w:val="20"/>
          <w:szCs w:val="20"/>
        </w:rPr>
      </w:pPr>
      <w:r w:rsidRPr="00862F2B">
        <w:rPr>
          <w:rFonts w:ascii="Times New Roman" w:hAnsi="Times New Roman"/>
          <w:sz w:val="20"/>
          <w:szCs w:val="20"/>
        </w:rPr>
        <w:t xml:space="preserve">Stowarzyszenie Artystów Wykonawców Utworów Muzycznych i Słowno-Muzycznych SAWP, ul. </w:t>
      </w:r>
      <w:proofErr w:type="spellStart"/>
      <w:r w:rsidRPr="00862F2B">
        <w:rPr>
          <w:rFonts w:ascii="Times New Roman" w:hAnsi="Times New Roman"/>
          <w:sz w:val="20"/>
          <w:szCs w:val="20"/>
        </w:rPr>
        <w:t>Tagore</w:t>
      </w:r>
      <w:proofErr w:type="spellEnd"/>
      <w:r w:rsidRPr="00862F2B">
        <w:rPr>
          <w:rFonts w:ascii="Times New Roman" w:hAnsi="Times New Roman"/>
          <w:sz w:val="20"/>
          <w:szCs w:val="20"/>
        </w:rPr>
        <w:t xml:space="preserve"> 3, 02-647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Stowarzyszenie Autorów i Wydawców „Polska Książka", ul. </w:t>
      </w:r>
      <w:proofErr w:type="spellStart"/>
      <w:r w:rsidRPr="00862F2B">
        <w:rPr>
          <w:rStyle w:val="FontStyle20"/>
          <w:sz w:val="20"/>
          <w:szCs w:val="20"/>
        </w:rPr>
        <w:t>Sarego</w:t>
      </w:r>
      <w:proofErr w:type="spellEnd"/>
      <w:r w:rsidRPr="00862F2B">
        <w:rPr>
          <w:rStyle w:val="FontStyle20"/>
          <w:sz w:val="20"/>
          <w:szCs w:val="20"/>
        </w:rPr>
        <w:t xml:space="preserve"> 2, 31-047 Kraków,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Stowarzyszenie Autorów </w:t>
      </w:r>
      <w:proofErr w:type="spellStart"/>
      <w:r w:rsidRPr="00862F2B">
        <w:rPr>
          <w:rStyle w:val="FontStyle20"/>
          <w:sz w:val="20"/>
          <w:szCs w:val="20"/>
        </w:rPr>
        <w:t>ZAiKS</w:t>
      </w:r>
      <w:proofErr w:type="spellEnd"/>
      <w:r w:rsidRPr="00862F2B">
        <w:rPr>
          <w:rStyle w:val="FontStyle20"/>
          <w:sz w:val="20"/>
          <w:szCs w:val="20"/>
        </w:rPr>
        <w:t>, ul. Hipoteczna 2, 00-092 Warszawa,</w:t>
      </w:r>
    </w:p>
    <w:p w:rsidR="00190417" w:rsidRPr="00862F2B" w:rsidRDefault="00190417" w:rsidP="00862F2B">
      <w:pPr>
        <w:pStyle w:val="rtecenter1"/>
        <w:numPr>
          <w:ilvl w:val="0"/>
          <w:numId w:val="1"/>
        </w:numPr>
        <w:spacing w:before="0" w:after="0" w:line="276" w:lineRule="auto"/>
        <w:contextualSpacing/>
        <w:jc w:val="both"/>
        <w:rPr>
          <w:sz w:val="20"/>
          <w:szCs w:val="20"/>
        </w:rPr>
      </w:pPr>
      <w:r w:rsidRPr="00862F2B">
        <w:rPr>
          <w:sz w:val="20"/>
          <w:szCs w:val="20"/>
        </w:rPr>
        <w:t xml:space="preserve">Stowarzyszenie Dystrybutorów Filmowych, ul Algierska 10, 03-977 Warszawa, </w:t>
      </w:r>
    </w:p>
    <w:p w:rsidR="00190417" w:rsidRPr="00862F2B" w:rsidRDefault="00190417" w:rsidP="00862F2B">
      <w:pPr>
        <w:pStyle w:val="rtecenter1"/>
        <w:numPr>
          <w:ilvl w:val="0"/>
          <w:numId w:val="1"/>
        </w:numPr>
        <w:spacing w:before="0" w:after="0" w:line="276" w:lineRule="auto"/>
        <w:contextualSpacing/>
        <w:jc w:val="both"/>
        <w:rPr>
          <w:sz w:val="20"/>
          <w:szCs w:val="20"/>
        </w:rPr>
      </w:pPr>
      <w:r w:rsidRPr="00862F2B">
        <w:rPr>
          <w:sz w:val="20"/>
          <w:szCs w:val="20"/>
        </w:rPr>
        <w:t>Stowarzyszenie Dystrybutorów Programów Telewizyjnych „SYGNAŁ”, al. Gen. W. Sikorskiego 9</w:t>
      </w:r>
      <w:r w:rsidR="00862F2B">
        <w:rPr>
          <w:sz w:val="20"/>
          <w:szCs w:val="20"/>
        </w:rPr>
        <w:t>,</w:t>
      </w:r>
      <w:r w:rsidRPr="00862F2B">
        <w:rPr>
          <w:sz w:val="20"/>
          <w:szCs w:val="20"/>
        </w:rPr>
        <w:t xml:space="preserve"> </w:t>
      </w:r>
      <w:r w:rsidR="00862F2B">
        <w:rPr>
          <w:sz w:val="20"/>
          <w:szCs w:val="20"/>
        </w:rPr>
        <w:br/>
      </w:r>
      <w:r w:rsidRPr="00862F2B">
        <w:rPr>
          <w:sz w:val="20"/>
          <w:szCs w:val="20"/>
        </w:rPr>
        <w:t xml:space="preserve">02-758 Warszawa, </w:t>
      </w:r>
    </w:p>
    <w:p w:rsidR="00190417" w:rsidRPr="00862F2B" w:rsidRDefault="00190417" w:rsidP="00862F2B">
      <w:pPr>
        <w:pStyle w:val="Akapitzlist"/>
        <w:numPr>
          <w:ilvl w:val="0"/>
          <w:numId w:val="1"/>
        </w:numPr>
        <w:spacing w:after="0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Stowarzyszenie Filmowców Polskich SFP, ul. Krakowskie Przedmieście 7, 00-068 Warszawa,</w:t>
      </w:r>
    </w:p>
    <w:p w:rsidR="002B7ADF" w:rsidRPr="00862F2B" w:rsidRDefault="002B7ADF" w:rsidP="00862F2B">
      <w:pPr>
        <w:pStyle w:val="Akapitzlist"/>
        <w:numPr>
          <w:ilvl w:val="0"/>
          <w:numId w:val="1"/>
        </w:numPr>
        <w:spacing w:after="0"/>
        <w:contextualSpacing/>
        <w:jc w:val="both"/>
        <w:rPr>
          <w:rStyle w:val="FontStyle20"/>
          <w:sz w:val="20"/>
          <w:szCs w:val="20"/>
        </w:rPr>
      </w:pPr>
      <w:r w:rsidRPr="00862F2B">
        <w:rPr>
          <w:rFonts w:ascii="Times New Roman" w:hAnsi="Times New Roman"/>
          <w:sz w:val="20"/>
          <w:szCs w:val="20"/>
        </w:rPr>
        <w:t>Stowarzyszenie Fotoreporterów, ul Grochowska 341/243, 03-839 Warszawa,</w:t>
      </w:r>
    </w:p>
    <w:p w:rsidR="00190417" w:rsidRPr="00862F2B" w:rsidRDefault="00190417" w:rsidP="00862F2B">
      <w:pPr>
        <w:pStyle w:val="Akapitzlist"/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862F2B">
        <w:rPr>
          <w:rFonts w:ascii="Times New Roman" w:hAnsi="Times New Roman"/>
          <w:sz w:val="20"/>
          <w:szCs w:val="20"/>
        </w:rPr>
        <w:t>Stowarzyszenie Konsumentów Polskich</w:t>
      </w:r>
      <w:r w:rsidRPr="00862F2B">
        <w:rPr>
          <w:rFonts w:ascii="Times New Roman" w:eastAsia="Times New Roman" w:hAnsi="Times New Roman"/>
          <w:bCs/>
          <w:sz w:val="20"/>
          <w:szCs w:val="20"/>
          <w:lang w:eastAsia="pl-PL"/>
        </w:rPr>
        <w:t>, ul. Gizów 6, 01-249 Warszawa,</w:t>
      </w:r>
    </w:p>
    <w:p w:rsidR="00190417" w:rsidRPr="00862F2B" w:rsidRDefault="00190417" w:rsidP="00862F2B">
      <w:pPr>
        <w:pStyle w:val="Akapitzlist"/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862F2B">
        <w:rPr>
          <w:rFonts w:ascii="Times New Roman" w:eastAsia="Times New Roman" w:hAnsi="Times New Roman"/>
          <w:bCs/>
          <w:sz w:val="20"/>
          <w:szCs w:val="20"/>
          <w:lang w:eastAsia="pl-PL"/>
        </w:rPr>
        <w:t>Stowarzyszen</w:t>
      </w:r>
      <w:r w:rsidR="00862F2B">
        <w:rPr>
          <w:rFonts w:ascii="Times New Roman" w:eastAsia="Times New Roman" w:hAnsi="Times New Roman"/>
          <w:bCs/>
          <w:sz w:val="20"/>
          <w:szCs w:val="20"/>
          <w:lang w:eastAsia="pl-PL"/>
        </w:rPr>
        <w:t>ie Niezależna Fonografia Polska</w:t>
      </w:r>
      <w:r w:rsidRPr="00862F2B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, Urząd Pocztowy Warszawa 93, skr. pocztowa 64, </w:t>
      </w:r>
      <w:r w:rsidR="00862F2B">
        <w:rPr>
          <w:rFonts w:ascii="Times New Roman" w:eastAsia="Times New Roman" w:hAnsi="Times New Roman"/>
          <w:bCs/>
          <w:sz w:val="20"/>
          <w:szCs w:val="20"/>
          <w:lang w:eastAsia="pl-PL"/>
        </w:rPr>
        <w:br/>
      </w:r>
      <w:r w:rsidRPr="00862F2B">
        <w:rPr>
          <w:rFonts w:ascii="Times New Roman" w:eastAsia="Times New Roman" w:hAnsi="Times New Roman"/>
          <w:bCs/>
          <w:sz w:val="20"/>
          <w:szCs w:val="20"/>
          <w:lang w:eastAsia="pl-PL"/>
        </w:rPr>
        <w:t>02-800 Warszawa,</w:t>
      </w:r>
    </w:p>
    <w:p w:rsidR="00190417" w:rsidRPr="00862F2B" w:rsidRDefault="00190417" w:rsidP="00862F2B">
      <w:pPr>
        <w:pStyle w:val="Akapitzlist"/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862F2B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Stowarzyszenie Polski Rynek Oprogramowania PRO, </w:t>
      </w:r>
      <w:r w:rsidR="0044778F" w:rsidRPr="00862F2B">
        <w:rPr>
          <w:rFonts w:ascii="Times New Roman" w:eastAsia="Times New Roman" w:hAnsi="Times New Roman"/>
          <w:bCs/>
          <w:sz w:val="20"/>
          <w:szCs w:val="20"/>
          <w:lang w:eastAsia="pl-PL"/>
        </w:rPr>
        <w:t>ul. Kłopotowskiego 22, 03-717</w:t>
      </w:r>
      <w:r w:rsidRPr="00862F2B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Stowarzyszenie Twórców Ludowych STL, ul. Grodzka 14, 20-112 Lublin,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Stowarzyszenie Wydawców REPROPOL, u. Foksal 3/5, 00-366 Warszawa,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Stowarzyszenie Zbiorowego Zarządzania Prawami Autorskimi Twórców Dzieł Naukowych i Technicznych KOPIPOL, ul. Warszawska 30/19, 25-312 Kielce,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Telekomunikacja Polska S.A., ul. Twarda 18, 00-105 Warszawa,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Telewizja Polska S.A., ul. J.P. Woronicza 17, 00-999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Telewizja Polsat S.A. ul. Ostrobramska 77, 04-175 Warszawa, </w:t>
      </w:r>
    </w:p>
    <w:p w:rsidR="002F0508" w:rsidRPr="00862F2B" w:rsidRDefault="002F0508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proofErr w:type="spellStart"/>
      <w:r w:rsidRPr="00862F2B">
        <w:rPr>
          <w:rStyle w:val="FontStyle20"/>
          <w:sz w:val="20"/>
          <w:szCs w:val="20"/>
        </w:rPr>
        <w:t>Traple</w:t>
      </w:r>
      <w:proofErr w:type="spellEnd"/>
      <w:r w:rsidRPr="00862F2B">
        <w:rPr>
          <w:rStyle w:val="FontStyle20"/>
          <w:sz w:val="20"/>
          <w:szCs w:val="20"/>
        </w:rPr>
        <w:t xml:space="preserve"> Konarski </w:t>
      </w:r>
      <w:proofErr w:type="spellStart"/>
      <w:r w:rsidRPr="00862F2B">
        <w:rPr>
          <w:rStyle w:val="FontStyle20"/>
          <w:sz w:val="20"/>
          <w:szCs w:val="20"/>
        </w:rPr>
        <w:t>Podrecki</w:t>
      </w:r>
      <w:proofErr w:type="spellEnd"/>
      <w:r w:rsidRPr="00862F2B">
        <w:rPr>
          <w:rStyle w:val="FontStyle20"/>
          <w:sz w:val="20"/>
          <w:szCs w:val="20"/>
        </w:rPr>
        <w:t xml:space="preserve"> i Wspólnicy </w:t>
      </w:r>
      <w:proofErr w:type="spellStart"/>
      <w:r w:rsidRPr="00862F2B">
        <w:rPr>
          <w:rStyle w:val="FontStyle20"/>
          <w:sz w:val="20"/>
          <w:szCs w:val="20"/>
        </w:rPr>
        <w:t>sp.j</w:t>
      </w:r>
      <w:proofErr w:type="spellEnd"/>
      <w:r w:rsidRPr="00862F2B">
        <w:rPr>
          <w:rStyle w:val="FontStyle20"/>
          <w:sz w:val="20"/>
          <w:szCs w:val="20"/>
        </w:rPr>
        <w:t>, ul. Królowej Jadwigi 170, 30-212 Kraków,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TVN S.A., ul. Wiertnicza 166, 02-952 Warszawa,</w:t>
      </w:r>
    </w:p>
    <w:p w:rsidR="002B7ADF" w:rsidRPr="00862F2B" w:rsidRDefault="002B7ADF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sz w:val="20"/>
          <w:szCs w:val="20"/>
        </w:rPr>
        <w:t xml:space="preserve">United </w:t>
      </w:r>
      <w:proofErr w:type="spellStart"/>
      <w:r w:rsidRPr="00862F2B">
        <w:rPr>
          <w:sz w:val="20"/>
          <w:szCs w:val="20"/>
        </w:rPr>
        <w:t>Professionals</w:t>
      </w:r>
      <w:proofErr w:type="spellEnd"/>
      <w:r w:rsidRPr="00862F2B">
        <w:rPr>
          <w:sz w:val="20"/>
          <w:szCs w:val="20"/>
        </w:rPr>
        <w:t xml:space="preserve"> Kancelarie Adwokackie, ul. Piwna 1/2, 80-831 Gdańsk,</w:t>
      </w:r>
    </w:p>
    <w:p w:rsidR="002F0508" w:rsidRPr="00862F2B" w:rsidRDefault="002F0508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Wardyński i Wspólnicy </w:t>
      </w:r>
      <w:proofErr w:type="spellStart"/>
      <w:r w:rsidRPr="00862F2B">
        <w:rPr>
          <w:rStyle w:val="FontStyle20"/>
          <w:sz w:val="20"/>
          <w:szCs w:val="20"/>
        </w:rPr>
        <w:t>sp.k</w:t>
      </w:r>
      <w:proofErr w:type="spellEnd"/>
      <w:r w:rsidRPr="00862F2B">
        <w:rPr>
          <w:rStyle w:val="FontStyle20"/>
          <w:sz w:val="20"/>
          <w:szCs w:val="20"/>
        </w:rPr>
        <w:t>., Al. Ujazdowskie 10, 00-478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Wirtualna Polska S.A., ul. Sienna 75, 00-833 Warszawa,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Związek Artystów Scen Polskich ZASP, Aleje Ujazdowskie 45,00-536 Warszawa,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Związek Artystów Wykonawców STOART, ul. Nowy Świat 64, 00-357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Związek Kompozytorów Polskich, Rynek Starego Miasta 27, 00-272 Warszawa,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55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Związek Polskich Artystów Fotografików ZPAF, Plac Zamkowy 8, 00-277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Związek Polskich Artystów Plastyków ZPAP, ul. Nowy Świat 7/6, 00-496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>Związek Pracodawców Branży Internetowej IAB Polska, ul. Targowa 34 lok. 43, 03-733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Związek Pracodawców Mediów Elektronicznych i Telekomunikacji MEDIAKOM, ul. Wspólna 50a/35, </w:t>
      </w:r>
      <w:r w:rsidR="00862F2B">
        <w:rPr>
          <w:rStyle w:val="FontStyle20"/>
          <w:sz w:val="20"/>
          <w:szCs w:val="20"/>
        </w:rPr>
        <w:br/>
      </w:r>
      <w:r w:rsidRPr="00862F2B">
        <w:rPr>
          <w:rStyle w:val="FontStyle20"/>
          <w:sz w:val="20"/>
          <w:szCs w:val="20"/>
        </w:rPr>
        <w:t>00-514 Warszawa,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Związek Producentów Audio Video ZPAV, ul. Kruczkowskiego 12 m 2, 00-380 Warszawa, </w:t>
      </w:r>
    </w:p>
    <w:p w:rsidR="00190417" w:rsidRPr="00862F2B" w:rsidRDefault="00190417" w:rsidP="00862F2B">
      <w:pPr>
        <w:pStyle w:val="Style13"/>
        <w:widowControl/>
        <w:numPr>
          <w:ilvl w:val="0"/>
          <w:numId w:val="1"/>
        </w:numPr>
        <w:tabs>
          <w:tab w:val="left" w:pos="360"/>
        </w:tabs>
        <w:spacing w:line="276" w:lineRule="auto"/>
        <w:contextualSpacing/>
        <w:jc w:val="both"/>
        <w:rPr>
          <w:rStyle w:val="FontStyle20"/>
          <w:sz w:val="20"/>
          <w:szCs w:val="20"/>
        </w:rPr>
      </w:pPr>
      <w:r w:rsidRPr="00862F2B">
        <w:rPr>
          <w:rStyle w:val="FontStyle20"/>
          <w:sz w:val="20"/>
          <w:szCs w:val="20"/>
        </w:rPr>
        <w:t xml:space="preserve">Związek Telewizji Kablowych w Polsce – Izba Gospodarcza, ul Traugutta 25, 90-113 Łódź.   </w:t>
      </w:r>
    </w:p>
    <w:p w:rsidR="00893731" w:rsidRPr="00862F2B" w:rsidRDefault="00893731" w:rsidP="00862F2B">
      <w:pPr>
        <w:spacing w:after="0"/>
        <w:contextualSpacing/>
        <w:jc w:val="both"/>
        <w:rPr>
          <w:sz w:val="20"/>
          <w:szCs w:val="20"/>
        </w:rPr>
      </w:pPr>
    </w:p>
    <w:sectPr w:rsidR="00893731" w:rsidRPr="00862F2B" w:rsidSect="00BF5B1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2B" w:rsidRDefault="00862F2B">
      <w:pPr>
        <w:spacing w:after="0" w:line="240" w:lineRule="auto"/>
      </w:pPr>
      <w:r>
        <w:separator/>
      </w:r>
    </w:p>
  </w:endnote>
  <w:endnote w:type="continuationSeparator" w:id="0">
    <w:p w:rsidR="00862F2B" w:rsidRDefault="0086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2B" w:rsidRDefault="00862F2B">
    <w:pPr>
      <w:pStyle w:val="Stopka"/>
      <w:jc w:val="center"/>
    </w:pPr>
    <w:fldSimple w:instr=" PAGE   \* MERGEFORMAT ">
      <w:r w:rsidR="00B157CF">
        <w:rPr>
          <w:noProof/>
        </w:rPr>
        <w:t>2</w:t>
      </w:r>
    </w:fldSimple>
  </w:p>
  <w:p w:rsidR="00862F2B" w:rsidRDefault="00862F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2B" w:rsidRDefault="00862F2B">
      <w:pPr>
        <w:spacing w:after="0" w:line="240" w:lineRule="auto"/>
      </w:pPr>
      <w:r>
        <w:separator/>
      </w:r>
    </w:p>
  </w:footnote>
  <w:footnote w:type="continuationSeparator" w:id="0">
    <w:p w:rsidR="00862F2B" w:rsidRDefault="0086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AA6"/>
    <w:multiLevelType w:val="hybridMultilevel"/>
    <w:tmpl w:val="731A3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D07C8"/>
    <w:multiLevelType w:val="hybridMultilevel"/>
    <w:tmpl w:val="51409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417"/>
    <w:rsid w:val="00023190"/>
    <w:rsid w:val="000C51F0"/>
    <w:rsid w:val="00190417"/>
    <w:rsid w:val="00254465"/>
    <w:rsid w:val="002B7ADF"/>
    <w:rsid w:val="002F0508"/>
    <w:rsid w:val="004065BF"/>
    <w:rsid w:val="0044778F"/>
    <w:rsid w:val="004A6738"/>
    <w:rsid w:val="00594C2A"/>
    <w:rsid w:val="005B2894"/>
    <w:rsid w:val="00627838"/>
    <w:rsid w:val="00862F2B"/>
    <w:rsid w:val="00893731"/>
    <w:rsid w:val="008B2547"/>
    <w:rsid w:val="008D5AE9"/>
    <w:rsid w:val="00933E83"/>
    <w:rsid w:val="009B1985"/>
    <w:rsid w:val="00A560D2"/>
    <w:rsid w:val="00B157CF"/>
    <w:rsid w:val="00BF5B1E"/>
    <w:rsid w:val="00CB3425"/>
    <w:rsid w:val="00CC02BC"/>
    <w:rsid w:val="00D93B7D"/>
    <w:rsid w:val="00E01387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41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0">
    <w:name w:val="Font Style20"/>
    <w:basedOn w:val="Domylnaczcionkaakapitu"/>
    <w:uiPriority w:val="99"/>
    <w:rsid w:val="00190417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904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0417"/>
    <w:pPr>
      <w:widowControl w:val="0"/>
      <w:autoSpaceDE w:val="0"/>
      <w:autoSpaceDN w:val="0"/>
      <w:adjustRightInd w:val="0"/>
      <w:spacing w:after="0" w:line="346" w:lineRule="exact"/>
      <w:ind w:hanging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1">
    <w:name w:val="st1"/>
    <w:basedOn w:val="Domylnaczcionkaakapitu"/>
    <w:rsid w:val="00190417"/>
  </w:style>
  <w:style w:type="character" w:styleId="Pogrubienie">
    <w:name w:val="Strong"/>
    <w:basedOn w:val="Domylnaczcionkaakapitu"/>
    <w:uiPriority w:val="22"/>
    <w:qFormat/>
    <w:rsid w:val="00190417"/>
    <w:rPr>
      <w:b/>
      <w:bCs/>
    </w:rPr>
  </w:style>
  <w:style w:type="paragraph" w:customStyle="1" w:styleId="rtecenter1">
    <w:name w:val="rtecenter1"/>
    <w:basedOn w:val="Normalny"/>
    <w:rsid w:val="00190417"/>
    <w:pPr>
      <w:spacing w:before="144" w:after="144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0417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904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91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9" w:color="F0F0F0"/>
                    <w:bottom w:val="none" w:sz="0" w:space="0" w:color="auto"/>
                    <w:right w:val="none" w:sz="0" w:space="0" w:color="auto"/>
                  </w:divBdr>
                  <w:divsChild>
                    <w:div w:id="13667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kszelenbaum</dc:creator>
  <cp:lastModifiedBy>durbanski</cp:lastModifiedBy>
  <cp:revision>5</cp:revision>
  <cp:lastPrinted>2013-02-07T14:57:00Z</cp:lastPrinted>
  <dcterms:created xsi:type="dcterms:W3CDTF">2013-02-05T15:45:00Z</dcterms:created>
  <dcterms:modified xsi:type="dcterms:W3CDTF">2013-02-07T16:00:00Z</dcterms:modified>
</cp:coreProperties>
</file>