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F3433" w14:textId="77777777" w:rsidR="00A76F40" w:rsidRDefault="00AA5368" w:rsidP="006C15B5">
      <w:pPr>
        <w:pStyle w:val="Nagwek2"/>
      </w:pPr>
      <w:bookmarkStart w:id="0" w:name="_GoBack"/>
      <w:r>
        <w:t>Konsultacje p</w:t>
      </w:r>
      <w:r w:rsidR="00A716D0">
        <w:t xml:space="preserve">ubliczne dotyczące roli wydawców </w:t>
      </w:r>
      <w:r w:rsidR="006C15B5">
        <w:t>[</w:t>
      </w:r>
      <w:r w:rsidR="00A716D0">
        <w:t xml:space="preserve">w </w:t>
      </w:r>
      <w:proofErr w:type="spellStart"/>
      <w:r w:rsidR="00A716D0">
        <w:t>prawnoautorskim</w:t>
      </w:r>
      <w:proofErr w:type="spellEnd"/>
      <w:r w:rsidR="00A716D0">
        <w:t xml:space="preserve"> łańcuchu wartości</w:t>
      </w:r>
      <w:r w:rsidR="006C15B5">
        <w:t>]</w:t>
      </w:r>
      <w:r w:rsidR="00A716D0">
        <w:t xml:space="preserve"> oraz wyjątku na rzecz panoramy.</w:t>
      </w:r>
    </w:p>
    <w:bookmarkEnd w:id="0"/>
    <w:p w14:paraId="31124E96" w14:textId="77777777" w:rsidR="006C15B5" w:rsidRDefault="006C15B5" w:rsidP="006C15B5"/>
    <w:p w14:paraId="265DA3F7" w14:textId="77777777" w:rsidR="00CB7FB1" w:rsidRPr="00CB7FB1" w:rsidRDefault="00CB7FB1" w:rsidP="00CB7FB1">
      <w:pPr>
        <w:pStyle w:val="Nagwek3"/>
        <w:rPr>
          <w:u w:val="single"/>
        </w:rPr>
      </w:pPr>
      <w:r w:rsidRPr="00CB7FB1">
        <w:rPr>
          <w:u w:val="single"/>
        </w:rPr>
        <w:t xml:space="preserve">Rola wydawców [w </w:t>
      </w:r>
      <w:proofErr w:type="spellStart"/>
      <w:r w:rsidRPr="00CB7FB1">
        <w:rPr>
          <w:u w:val="single"/>
        </w:rPr>
        <w:t>prawnoautorskim</w:t>
      </w:r>
      <w:proofErr w:type="spellEnd"/>
      <w:r w:rsidRPr="00CB7FB1">
        <w:rPr>
          <w:u w:val="single"/>
        </w:rPr>
        <w:t xml:space="preserve"> łańcuchu wartości]</w:t>
      </w:r>
    </w:p>
    <w:p w14:paraId="7167FB8A" w14:textId="77777777" w:rsidR="00CB7FB1" w:rsidRPr="00CB7FB1" w:rsidRDefault="00CB7FB1" w:rsidP="00CB7FB1"/>
    <w:p w14:paraId="3D29E1E8" w14:textId="77777777" w:rsidR="00AC67BA" w:rsidRDefault="00AC67BA" w:rsidP="006C15B5">
      <w:pPr>
        <w:jc w:val="both"/>
      </w:pPr>
      <w:r>
        <w:t>W</w:t>
      </w:r>
      <w:r w:rsidR="007E1672">
        <w:t xml:space="preserve"> swoim</w:t>
      </w:r>
      <w:r>
        <w:t xml:space="preserve"> Komunikacie</w:t>
      </w:r>
      <w:r w:rsidRPr="00AC67BA">
        <w:t xml:space="preserve"> do Parlamentu Europejskiego, Rady i Europejskiego Komitetu Ekonomiczno-Społecznego i Komitetu Regionów „W kierunku nowoczesnych, bardziej europejskich ram prawa autorskiego” COM (2015) 626</w:t>
      </w:r>
      <w:r w:rsidR="007E1672">
        <w:t xml:space="preserve"> </w:t>
      </w:r>
      <w:proofErr w:type="spellStart"/>
      <w:r w:rsidR="007E1672" w:rsidRPr="007E1672">
        <w:rPr>
          <w:i/>
        </w:rPr>
        <w:t>final</w:t>
      </w:r>
      <w:proofErr w:type="spellEnd"/>
      <w:r w:rsidR="006C15B5">
        <w:t>, Komisja Europejska</w:t>
      </w:r>
      <w:r>
        <w:t xml:space="preserve"> postawiła</w:t>
      </w:r>
      <w:r w:rsidR="007E1672">
        <w:t xml:space="preserve"> sobie</w:t>
      </w:r>
      <w:r>
        <w:t xml:space="preserve"> </w:t>
      </w:r>
      <w:r w:rsidR="00880F08">
        <w:t xml:space="preserve">za cel </w:t>
      </w:r>
      <w:r>
        <w:t>stworzenie sprawnie funkcjonującego rynku dla prawa autorskiego.</w:t>
      </w:r>
      <w:r w:rsidR="00880F08">
        <w:t xml:space="preserve"> Warunkiem wstępnym do jego osiągnięcia ma być przyznanie </w:t>
      </w:r>
      <w:r w:rsidR="00142A4B">
        <w:t>uprawnionym</w:t>
      </w:r>
      <w:r w:rsidR="00880F08">
        <w:t xml:space="preserve"> swobody</w:t>
      </w:r>
      <w:r>
        <w:t xml:space="preserve"> </w:t>
      </w:r>
      <w:r w:rsidR="007E1672">
        <w:t>licencjonowania</w:t>
      </w:r>
      <w:r w:rsidR="00880F08">
        <w:t xml:space="preserve"> </w:t>
      </w:r>
      <w:proofErr w:type="spellStart"/>
      <w:r w:rsidR="00880F08">
        <w:t>pra</w:t>
      </w:r>
      <w:r w:rsidR="007E1672">
        <w:t>wnoautorskich</w:t>
      </w:r>
      <w:proofErr w:type="spellEnd"/>
      <w:r w:rsidR="00880F08">
        <w:t xml:space="preserve"> treści – w szczególności w środowisku cyfrowym – w zamian</w:t>
      </w:r>
      <w:r w:rsidR="007E1672">
        <w:t xml:space="preserve"> za uczciwą zapłat</w:t>
      </w:r>
      <w:r w:rsidR="00880F08">
        <w:t>ę.</w:t>
      </w:r>
    </w:p>
    <w:p w14:paraId="0ACC5607" w14:textId="77777777" w:rsidR="009F78D4" w:rsidRDefault="00880F08" w:rsidP="006C15B5">
      <w:pPr>
        <w:jc w:val="both"/>
        <w:rPr>
          <w:rStyle w:val="span9"/>
        </w:rPr>
      </w:pPr>
      <w:r>
        <w:t>Realizując</w:t>
      </w:r>
      <w:r w:rsidR="0092080E">
        <w:t xml:space="preserve"> powyższą ideę oraz wychodząc naprzeciw reakcjom zainteresowanych stron na Komunikat, Komisja zamierza </w:t>
      </w:r>
      <w:r w:rsidR="006D0DFB">
        <w:t>zebrać opinie</w:t>
      </w:r>
      <w:r w:rsidR="0092080E">
        <w:t xml:space="preserve"> w </w:t>
      </w:r>
      <w:r w:rsidR="001F6E8D">
        <w:t>przedmiocie zagadnienia</w:t>
      </w:r>
      <w:r w:rsidR="0092080E">
        <w:t>, czy wydawcy gazet, czasopism,</w:t>
      </w:r>
      <w:r w:rsidR="006D0DFB">
        <w:t xml:space="preserve"> książek </w:t>
      </w:r>
      <w:r w:rsidR="0092080E">
        <w:t>oraz</w:t>
      </w:r>
      <w:r w:rsidR="006D0DFB">
        <w:t xml:space="preserve"> </w:t>
      </w:r>
      <w:r w:rsidR="006D0DFB">
        <w:rPr>
          <w:rStyle w:val="span9"/>
        </w:rPr>
        <w:t>czasopism</w:t>
      </w:r>
      <w:r w:rsidR="0092080E">
        <w:rPr>
          <w:rStyle w:val="span9"/>
        </w:rPr>
        <w:t xml:space="preserve"> </w:t>
      </w:r>
      <w:r w:rsidR="006D0DFB">
        <w:rPr>
          <w:rStyle w:val="span9"/>
        </w:rPr>
        <w:t>naukowych</w:t>
      </w:r>
      <w:r w:rsidR="0092080E">
        <w:rPr>
          <w:rStyle w:val="span9"/>
        </w:rPr>
        <w:t xml:space="preserve"> działający w środowisku cyfrowym narażeni są na trudności </w:t>
      </w:r>
      <w:r w:rsidR="004C6D89">
        <w:rPr>
          <w:rStyle w:val="span9"/>
        </w:rPr>
        <w:t>spowodowane</w:t>
      </w:r>
      <w:r w:rsidR="0092080E">
        <w:rPr>
          <w:rStyle w:val="span9"/>
        </w:rPr>
        <w:t xml:space="preserve"> obecnym </w:t>
      </w:r>
      <w:r w:rsidR="00CA6812">
        <w:rPr>
          <w:rStyle w:val="span9"/>
        </w:rPr>
        <w:t>brzmieniem</w:t>
      </w:r>
      <w:r w:rsidR="004C6D89">
        <w:rPr>
          <w:rStyle w:val="span9"/>
        </w:rPr>
        <w:t xml:space="preserve"> </w:t>
      </w:r>
      <w:proofErr w:type="spellStart"/>
      <w:r w:rsidR="004C6D89">
        <w:rPr>
          <w:rStyle w:val="span9"/>
        </w:rPr>
        <w:t>pra</w:t>
      </w:r>
      <w:r w:rsidR="0092080E">
        <w:rPr>
          <w:rStyle w:val="span9"/>
        </w:rPr>
        <w:t>wanoautorskich</w:t>
      </w:r>
      <w:proofErr w:type="spellEnd"/>
      <w:r w:rsidR="0092080E">
        <w:rPr>
          <w:rStyle w:val="span9"/>
        </w:rPr>
        <w:t xml:space="preserve"> </w:t>
      </w:r>
      <w:r w:rsidR="00CA6812">
        <w:rPr>
          <w:rStyle w:val="span9"/>
        </w:rPr>
        <w:t xml:space="preserve">przepisów prawnych. Szczególnie istotne w tym kontekście stają się pytania o możliwość swobodnego licencjonowania treści przez uprawnionych oraz uzyskania zapłaty za korzystanie z tych treści. </w:t>
      </w:r>
      <w:r w:rsidR="001F6E8D">
        <w:rPr>
          <w:rStyle w:val="span9"/>
        </w:rPr>
        <w:t xml:space="preserve">Materia ta nie była jak dotąd przedmiotem </w:t>
      </w:r>
      <w:r w:rsidR="003912E5">
        <w:rPr>
          <w:rStyle w:val="span9"/>
        </w:rPr>
        <w:t xml:space="preserve"> </w:t>
      </w:r>
      <w:r w:rsidR="001F6E8D">
        <w:rPr>
          <w:rStyle w:val="span9"/>
        </w:rPr>
        <w:t>żadnych z konsultacji przeprowadzonych w ciągu ostatnich lat przez Komisję.</w:t>
      </w:r>
      <w:r w:rsidR="00CA6812">
        <w:rPr>
          <w:rStyle w:val="span9"/>
        </w:rPr>
        <w:t xml:space="preserve"> </w:t>
      </w:r>
      <w:r w:rsidR="003B519D">
        <w:rPr>
          <w:rStyle w:val="span9"/>
        </w:rPr>
        <w:t>Na obecnym etapie,</w:t>
      </w:r>
      <w:r w:rsidR="003912E5">
        <w:rPr>
          <w:rStyle w:val="span9"/>
        </w:rPr>
        <w:t xml:space="preserve"> </w:t>
      </w:r>
      <w:r w:rsidR="003B519D">
        <w:rPr>
          <w:rStyle w:val="span9"/>
        </w:rPr>
        <w:t>Komisja chce przede wszystkim dowiedzieć się od wszystkich zainteresowanych stron</w:t>
      </w:r>
      <w:r w:rsidR="003912E5">
        <w:rPr>
          <w:rStyle w:val="span9"/>
        </w:rPr>
        <w:t>, jaki</w:t>
      </w:r>
      <w:r w:rsidR="003B519D">
        <w:rPr>
          <w:rStyle w:val="span9"/>
        </w:rPr>
        <w:t xml:space="preserve"> </w:t>
      </w:r>
      <w:r w:rsidR="003912E5">
        <w:rPr>
          <w:rStyle w:val="span9"/>
        </w:rPr>
        <w:t xml:space="preserve">wpływ </w:t>
      </w:r>
      <w:r w:rsidR="003B519D">
        <w:rPr>
          <w:rStyle w:val="span9"/>
        </w:rPr>
        <w:t xml:space="preserve">na nich samych, na cały wydawniczy łańcuch wartości, na konsumentów/obywateli oraz przemysły kreatywne </w:t>
      </w:r>
      <w:r w:rsidR="003912E5">
        <w:rPr>
          <w:rStyle w:val="span9"/>
        </w:rPr>
        <w:t xml:space="preserve">miałoby wprowadzenie </w:t>
      </w:r>
      <w:r w:rsidR="008D2966">
        <w:rPr>
          <w:rStyle w:val="span9"/>
        </w:rPr>
        <w:t>now</w:t>
      </w:r>
      <w:r w:rsidR="00FA2FD0">
        <w:rPr>
          <w:rStyle w:val="span9"/>
        </w:rPr>
        <w:t xml:space="preserve">ego prawa pokrewnego </w:t>
      </w:r>
      <w:r w:rsidR="00C72376">
        <w:rPr>
          <w:rStyle w:val="span9"/>
        </w:rPr>
        <w:t>na rzecz</w:t>
      </w:r>
      <w:r w:rsidR="00FA2FD0">
        <w:rPr>
          <w:rStyle w:val="span9"/>
        </w:rPr>
        <w:t xml:space="preserve"> wydawców. Komisja zaprasza wszystkie zainteresowane podmioty do </w:t>
      </w:r>
      <w:r w:rsidR="003B519D">
        <w:rPr>
          <w:rStyle w:val="span9"/>
        </w:rPr>
        <w:t>wyrażenia opinii i –</w:t>
      </w:r>
      <w:r w:rsidR="00FA2FD0">
        <w:rPr>
          <w:rStyle w:val="span9"/>
        </w:rPr>
        <w:t xml:space="preserve"> jeżeli to jest możliwe</w:t>
      </w:r>
      <w:r w:rsidR="003B519D">
        <w:rPr>
          <w:rStyle w:val="span9"/>
        </w:rPr>
        <w:t xml:space="preserve"> – uzupełnienie jej</w:t>
      </w:r>
      <w:r w:rsidR="00FA2FD0">
        <w:rPr>
          <w:rStyle w:val="span9"/>
        </w:rPr>
        <w:t xml:space="preserve"> </w:t>
      </w:r>
      <w:r w:rsidR="003B519D">
        <w:rPr>
          <w:rStyle w:val="span9"/>
        </w:rPr>
        <w:t xml:space="preserve">danymi z rynku </w:t>
      </w:r>
      <w:r w:rsidR="00E93DD0">
        <w:rPr>
          <w:rStyle w:val="span9"/>
        </w:rPr>
        <w:t>i</w:t>
      </w:r>
      <w:r w:rsidR="005B4484">
        <w:rPr>
          <w:rStyle w:val="span9"/>
        </w:rPr>
        <w:t xml:space="preserve"> argument</w:t>
      </w:r>
      <w:r w:rsidR="00E93DD0">
        <w:rPr>
          <w:rStyle w:val="span9"/>
        </w:rPr>
        <w:t>ami</w:t>
      </w:r>
      <w:r w:rsidR="005B4484">
        <w:rPr>
          <w:rStyle w:val="span9"/>
        </w:rPr>
        <w:t xml:space="preserve"> ekonomiczn</w:t>
      </w:r>
      <w:r w:rsidR="00E93DD0">
        <w:rPr>
          <w:rStyle w:val="span9"/>
        </w:rPr>
        <w:t>ymi</w:t>
      </w:r>
      <w:r w:rsidR="005B4484">
        <w:rPr>
          <w:rStyle w:val="span9"/>
        </w:rPr>
        <w:t>.</w:t>
      </w:r>
      <w:r w:rsidR="00E93DD0">
        <w:rPr>
          <w:rStyle w:val="span9"/>
        </w:rPr>
        <w:t xml:space="preserve"> Zasadne – zdaniem Komisji – jest również zdiagnozowanie, czy</w:t>
      </w:r>
      <w:r w:rsidR="005B4484">
        <w:rPr>
          <w:rStyle w:val="span9"/>
        </w:rPr>
        <w:t xml:space="preserve"> potrzeba</w:t>
      </w:r>
      <w:r w:rsidR="00E93DD0">
        <w:rPr>
          <w:rStyle w:val="span9"/>
        </w:rPr>
        <w:t xml:space="preserve"> (lub jej brak)</w:t>
      </w:r>
      <w:r w:rsidR="005B4484">
        <w:rPr>
          <w:rStyle w:val="span9"/>
        </w:rPr>
        <w:t xml:space="preserve"> zmian</w:t>
      </w:r>
      <w:r w:rsidR="00E93DD0">
        <w:rPr>
          <w:rStyle w:val="span9"/>
        </w:rPr>
        <w:t xml:space="preserve"> zachodzi odmiennie w zależności od kategorii rynku wydawniczego, tj. czy sytuacja wydawców prasowych jest odmienna w porównaniu do</w:t>
      </w:r>
      <w:r w:rsidR="00683713">
        <w:rPr>
          <w:rStyle w:val="span9"/>
        </w:rPr>
        <w:t xml:space="preserve"> sytuacji wydawców</w:t>
      </w:r>
      <w:r w:rsidR="00E93DD0">
        <w:rPr>
          <w:rStyle w:val="span9"/>
        </w:rPr>
        <w:t xml:space="preserve"> książkowych/naukowych. Inicj</w:t>
      </w:r>
      <w:r w:rsidR="00683713">
        <w:rPr>
          <w:rStyle w:val="span9"/>
        </w:rPr>
        <w:t>ując powyższe działania, Komisja</w:t>
      </w:r>
      <w:r w:rsidR="00E93DD0">
        <w:rPr>
          <w:rStyle w:val="span9"/>
        </w:rPr>
        <w:t xml:space="preserve"> zapewni, że </w:t>
      </w:r>
      <w:r w:rsidR="00683713">
        <w:rPr>
          <w:rStyle w:val="span9"/>
        </w:rPr>
        <w:t>ewentualne</w:t>
      </w:r>
      <w:r w:rsidR="00E93DD0">
        <w:rPr>
          <w:rStyle w:val="span9"/>
        </w:rPr>
        <w:t xml:space="preserve"> zmian</w:t>
      </w:r>
      <w:r w:rsidR="00683713">
        <w:rPr>
          <w:rStyle w:val="span9"/>
        </w:rPr>
        <w:t>y</w:t>
      </w:r>
      <w:r w:rsidR="00E93DD0">
        <w:rPr>
          <w:rStyle w:val="span9"/>
        </w:rPr>
        <w:t xml:space="preserve"> legislacyjn</w:t>
      </w:r>
      <w:r w:rsidR="00683713">
        <w:rPr>
          <w:rStyle w:val="span9"/>
        </w:rPr>
        <w:t>e pozostaną spójne</w:t>
      </w:r>
      <w:r w:rsidR="00E93DD0">
        <w:rPr>
          <w:rStyle w:val="span9"/>
        </w:rPr>
        <w:t xml:space="preserve"> z polityką Unii</w:t>
      </w:r>
      <w:r w:rsidR="00683713">
        <w:rPr>
          <w:rStyle w:val="span9"/>
        </w:rPr>
        <w:t xml:space="preserve"> Europejskiej</w:t>
      </w:r>
      <w:r w:rsidR="00E93DD0">
        <w:rPr>
          <w:rStyle w:val="span9"/>
        </w:rPr>
        <w:t xml:space="preserve"> </w:t>
      </w:r>
      <w:r w:rsidR="005B4484">
        <w:rPr>
          <w:rStyle w:val="span9"/>
        </w:rPr>
        <w:t>dotycząc</w:t>
      </w:r>
      <w:r w:rsidR="00E93DD0">
        <w:rPr>
          <w:rStyle w:val="span9"/>
        </w:rPr>
        <w:t>ą</w:t>
      </w:r>
      <w:r w:rsidR="005B4484">
        <w:rPr>
          <w:rStyle w:val="span9"/>
        </w:rPr>
        <w:t xml:space="preserve"> otwartego dostępu do wydań naukowych</w:t>
      </w:r>
      <w:r w:rsidR="005B4484">
        <w:rPr>
          <w:rStyle w:val="Odwoanieprzypisudolnego"/>
        </w:rPr>
        <w:footnoteReference w:id="1"/>
      </w:r>
      <w:r w:rsidR="005B4484">
        <w:rPr>
          <w:rStyle w:val="span9"/>
        </w:rPr>
        <w:t xml:space="preserve">. </w:t>
      </w:r>
    </w:p>
    <w:p w14:paraId="0653CBBC" w14:textId="77777777" w:rsidR="00F655C4" w:rsidRDefault="00F655C4" w:rsidP="006C15B5">
      <w:pPr>
        <w:jc w:val="both"/>
        <w:rPr>
          <w:rStyle w:val="span9"/>
        </w:rPr>
      </w:pPr>
    </w:p>
    <w:p w14:paraId="5C0D0EBA" w14:textId="77777777" w:rsidR="000A2C59" w:rsidRDefault="000A2C59" w:rsidP="006C15B5">
      <w:pPr>
        <w:jc w:val="both"/>
        <w:rPr>
          <w:rStyle w:val="span9"/>
        </w:rPr>
      </w:pPr>
      <w:r>
        <w:rPr>
          <w:rStyle w:val="span9"/>
        </w:rPr>
        <w:t>PYTANIA:</w:t>
      </w:r>
    </w:p>
    <w:p w14:paraId="7BFADAA5" w14:textId="11FF32FD" w:rsidR="000A2C59" w:rsidRDefault="000A2C59" w:rsidP="00F62AA3">
      <w:pPr>
        <w:pStyle w:val="Akapitzlist"/>
        <w:numPr>
          <w:ilvl w:val="0"/>
          <w:numId w:val="14"/>
        </w:numPr>
        <w:jc w:val="both"/>
      </w:pPr>
      <w:r>
        <w:t xml:space="preserve">Na jakich </w:t>
      </w:r>
      <w:r w:rsidR="004C6D89">
        <w:t>podstawach</w:t>
      </w:r>
      <w:r w:rsidR="00683713">
        <w:t xml:space="preserve"> prawnych</w:t>
      </w:r>
      <w:r w:rsidR="004C6D89">
        <w:t xml:space="preserve"> </w:t>
      </w:r>
      <w:r w:rsidR="00481E9E">
        <w:t>opierają się</w:t>
      </w:r>
      <w:r w:rsidR="004C6D89">
        <w:t xml:space="preserve"> Państwo w przypadku </w:t>
      </w:r>
      <w:r w:rsidR="00FC2309">
        <w:t>zamiaru pozyskania</w:t>
      </w:r>
      <w:r w:rsidR="004C6D89">
        <w:t xml:space="preserve"> </w:t>
      </w:r>
      <w:r>
        <w:t>praw do celów publikacji</w:t>
      </w:r>
      <w:r w:rsidR="00436DBC">
        <w:t xml:space="preserve"> materiałów w</w:t>
      </w:r>
      <w:r>
        <w:t xml:space="preserve"> Państwa</w:t>
      </w:r>
      <w:r w:rsidR="00683713">
        <w:t xml:space="preserve"> </w:t>
      </w:r>
      <w:r w:rsidR="00FC2309">
        <w:t>tytuł</w:t>
      </w:r>
      <w:r w:rsidR="00436DBC">
        <w:t>ach</w:t>
      </w:r>
      <w:r w:rsidR="00FC2309">
        <w:t xml:space="preserve"> prasow</w:t>
      </w:r>
      <w:r w:rsidR="00436DBC">
        <w:t>ych</w:t>
      </w:r>
      <w:r>
        <w:t xml:space="preserve"> </w:t>
      </w:r>
      <w:r w:rsidR="00FC2309">
        <w:t>lub</w:t>
      </w:r>
      <w:r>
        <w:t xml:space="preserve"> innych treści i</w:t>
      </w:r>
      <w:r w:rsidR="00F62AA3">
        <w:t xml:space="preserve"> dalszego</w:t>
      </w:r>
      <w:r>
        <w:t xml:space="preserve"> licencjonowania ich? (możliwa odpowiedź wielokrotnego wyboru)</w:t>
      </w:r>
    </w:p>
    <w:p w14:paraId="61A2ED6A" w14:textId="77777777" w:rsidR="004C6D89" w:rsidRDefault="004C6D89" w:rsidP="004C6D89">
      <w:pPr>
        <w:pStyle w:val="Akapitzlist"/>
        <w:ind w:left="360"/>
        <w:jc w:val="both"/>
      </w:pPr>
    </w:p>
    <w:p w14:paraId="427AF6EA" w14:textId="77777777" w:rsidR="000A2C59" w:rsidRDefault="00481E9E" w:rsidP="004C6D89">
      <w:pPr>
        <w:pStyle w:val="Akapitzlist"/>
        <w:numPr>
          <w:ilvl w:val="0"/>
          <w:numId w:val="13"/>
        </w:numPr>
        <w:jc w:val="both"/>
      </w:pPr>
      <w:r>
        <w:t>nabycie</w:t>
      </w:r>
      <w:r w:rsidR="000A2C59">
        <w:t xml:space="preserve"> praw od autora</w:t>
      </w:r>
    </w:p>
    <w:p w14:paraId="025F4F12" w14:textId="77777777" w:rsidR="000A2C59" w:rsidRDefault="00481E9E" w:rsidP="004C6D89">
      <w:pPr>
        <w:pStyle w:val="Akapitzlist"/>
        <w:numPr>
          <w:ilvl w:val="0"/>
          <w:numId w:val="13"/>
        </w:numPr>
        <w:jc w:val="both"/>
      </w:pPr>
      <w:r>
        <w:t>uzyskanie praw</w:t>
      </w:r>
      <w:r w:rsidR="000A2C59">
        <w:t xml:space="preserve"> od autora na podstawie </w:t>
      </w:r>
      <w:r>
        <w:t>licencji</w:t>
      </w:r>
      <w:r w:rsidR="000A2C59">
        <w:t xml:space="preserve"> (wyłącznej lub niewyłącznej)</w:t>
      </w:r>
    </w:p>
    <w:p w14:paraId="1D6913C6" w14:textId="705B0C7D" w:rsidR="00472DFD" w:rsidRDefault="00472DFD" w:rsidP="004C6D89">
      <w:pPr>
        <w:pStyle w:val="Akapitzlist"/>
        <w:numPr>
          <w:ilvl w:val="0"/>
          <w:numId w:val="13"/>
        </w:numPr>
        <w:jc w:val="both"/>
      </w:pPr>
      <w:r>
        <w:t>samodzielne</w:t>
      </w:r>
      <w:r w:rsidR="00436DBC">
        <w:t>go</w:t>
      </w:r>
      <w:r>
        <w:t xml:space="preserve"> prawa uregulowanego w prawie </w:t>
      </w:r>
      <w:r w:rsidR="00481E9E">
        <w:t>krajowy</w:t>
      </w:r>
      <w:r w:rsidR="00F62AA3">
        <w:t>m</w:t>
      </w:r>
      <w:r>
        <w:t xml:space="preserve"> (np. </w:t>
      </w:r>
      <w:r w:rsidR="00436DBC">
        <w:t xml:space="preserve">prawa do </w:t>
      </w:r>
      <w:r>
        <w:t xml:space="preserve">dzieła </w:t>
      </w:r>
      <w:r w:rsidR="00481E9E">
        <w:t>zbiorowego</w:t>
      </w:r>
      <w:r>
        <w:t>)</w:t>
      </w:r>
    </w:p>
    <w:p w14:paraId="6328492E" w14:textId="77777777" w:rsidR="00472DFD" w:rsidRDefault="00472DFD" w:rsidP="004C6D89">
      <w:pPr>
        <w:pStyle w:val="Akapitzlist"/>
        <w:numPr>
          <w:ilvl w:val="0"/>
          <w:numId w:val="13"/>
        </w:numPr>
        <w:jc w:val="both"/>
      </w:pPr>
      <w:r>
        <w:lastRenderedPageBreak/>
        <w:t>praw</w:t>
      </w:r>
      <w:r w:rsidR="00F62AA3">
        <w:t>o</w:t>
      </w:r>
      <w:r>
        <w:t xml:space="preserve"> do dzieł stworzonych przez pracownika w ramach stosunku zatrudnienia (dzieła pracownicze)</w:t>
      </w:r>
    </w:p>
    <w:p w14:paraId="1B8C47AC" w14:textId="77777777" w:rsidR="00472DFD" w:rsidRDefault="00472DFD" w:rsidP="004C6D89">
      <w:pPr>
        <w:pStyle w:val="Akapitzlist"/>
        <w:numPr>
          <w:ilvl w:val="0"/>
          <w:numId w:val="13"/>
        </w:numPr>
        <w:jc w:val="both"/>
      </w:pPr>
      <w:r>
        <w:t xml:space="preserve">nie ma związku </w:t>
      </w:r>
    </w:p>
    <w:p w14:paraId="6FA662C7" w14:textId="77777777" w:rsidR="00472DFD" w:rsidRDefault="00472DFD" w:rsidP="004C6D89">
      <w:pPr>
        <w:pStyle w:val="Akapitzlist"/>
        <w:numPr>
          <w:ilvl w:val="0"/>
          <w:numId w:val="13"/>
        </w:numPr>
        <w:jc w:val="both"/>
      </w:pPr>
      <w:r>
        <w:t xml:space="preserve">inne </w:t>
      </w:r>
    </w:p>
    <w:p w14:paraId="5D286F91" w14:textId="77777777" w:rsidR="00472DFD" w:rsidRDefault="00472DFD" w:rsidP="004C6D89">
      <w:pPr>
        <w:pStyle w:val="Akapitzlist"/>
        <w:ind w:left="360"/>
        <w:jc w:val="both"/>
      </w:pPr>
    </w:p>
    <w:p w14:paraId="734CF081" w14:textId="77777777" w:rsidR="00472DFD" w:rsidRDefault="00472DFD" w:rsidP="004C6D89">
      <w:pPr>
        <w:pStyle w:val="Akapitzlist"/>
        <w:ind w:left="360"/>
        <w:jc w:val="both"/>
      </w:pPr>
      <w:r>
        <w:t>Jeżeli inne, proszę sprecyzować</w:t>
      </w:r>
      <w:r w:rsidR="00F62AA3">
        <w:t xml:space="preserve"> odpowiedź</w:t>
      </w:r>
      <w:r>
        <w:t>:</w:t>
      </w:r>
    </w:p>
    <w:p w14:paraId="69B3751B" w14:textId="77777777" w:rsidR="00472DFD" w:rsidRDefault="00472DFD" w:rsidP="00F62AA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</w:p>
    <w:p w14:paraId="24A06A8C" w14:textId="77777777" w:rsidR="00F62AA3" w:rsidRDefault="00F62AA3" w:rsidP="004C6D89">
      <w:pPr>
        <w:pStyle w:val="Akapitzlist"/>
        <w:ind w:left="360"/>
        <w:jc w:val="both"/>
      </w:pPr>
    </w:p>
    <w:p w14:paraId="39243941" w14:textId="77777777" w:rsidR="00472DFD" w:rsidRDefault="00472DFD" w:rsidP="004C6D89">
      <w:pPr>
        <w:pStyle w:val="Akapitzlist"/>
        <w:ind w:left="360"/>
        <w:jc w:val="both"/>
      </w:pPr>
      <w:r>
        <w:t>Proszę wyjaśnić:</w:t>
      </w:r>
    </w:p>
    <w:p w14:paraId="3DB53586" w14:textId="77777777" w:rsidR="00F62AA3" w:rsidRDefault="00F62AA3" w:rsidP="00F62AA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</w:p>
    <w:p w14:paraId="6BD33762" w14:textId="77777777" w:rsidR="00F62AA3" w:rsidRDefault="00F62AA3" w:rsidP="00F62AA3">
      <w:pPr>
        <w:jc w:val="both"/>
      </w:pPr>
    </w:p>
    <w:p w14:paraId="2100A569" w14:textId="5C2542CA" w:rsidR="00ED624A" w:rsidRDefault="00ED624A" w:rsidP="00F62AA3">
      <w:pPr>
        <w:pStyle w:val="Akapitzlist"/>
        <w:numPr>
          <w:ilvl w:val="0"/>
          <w:numId w:val="14"/>
        </w:numPr>
        <w:jc w:val="both"/>
      </w:pPr>
      <w:r>
        <w:t xml:space="preserve">Czy spotkali się </w:t>
      </w:r>
      <w:r w:rsidR="00F62AA3">
        <w:t>Państwo</w:t>
      </w:r>
      <w:r>
        <w:t xml:space="preserve"> z problemami </w:t>
      </w:r>
      <w:r w:rsidR="00F62AA3">
        <w:t>dotyczącymi udzielania licencji na korzystanie</w:t>
      </w:r>
      <w:r>
        <w:t xml:space="preserve"> </w:t>
      </w:r>
      <w:r w:rsidR="00F62AA3">
        <w:t>z</w:t>
      </w:r>
      <w:r w:rsidR="00BD2686">
        <w:t xml:space="preserve"> materiałów publikowanych w</w:t>
      </w:r>
      <w:r w:rsidR="00F62AA3">
        <w:t xml:space="preserve"> P</w:t>
      </w:r>
      <w:r w:rsidR="00DC74E9">
        <w:t>aństwa</w:t>
      </w:r>
      <w:r w:rsidR="00BD2686">
        <w:t xml:space="preserve"> tytułach prasowych</w:t>
      </w:r>
      <w:r w:rsidR="00DC74E9">
        <w:t xml:space="preserve"> </w:t>
      </w:r>
      <w:r w:rsidR="00F62AA3">
        <w:t>lub</w:t>
      </w:r>
      <w:r w:rsidR="00DC74E9">
        <w:t xml:space="preserve"> </w:t>
      </w:r>
      <w:r w:rsidR="00F62AA3">
        <w:t>innych treści</w:t>
      </w:r>
      <w:r w:rsidR="00BD2686">
        <w:t xml:space="preserve"> rozpowszechnianych w </w:t>
      </w:r>
      <w:proofErr w:type="spellStart"/>
      <w:r w:rsidR="00F62AA3">
        <w:t>internecie</w:t>
      </w:r>
      <w:proofErr w:type="spellEnd"/>
      <w:r w:rsidR="00F62AA3">
        <w:t xml:space="preserve"> </w:t>
      </w:r>
      <w:r w:rsidR="00142A4B">
        <w:t>spowodowanymi</w:t>
      </w:r>
      <w:r w:rsidR="00DC74E9">
        <w:t xml:space="preserve"> fakt</w:t>
      </w:r>
      <w:r w:rsidR="00142A4B">
        <w:t>em</w:t>
      </w:r>
      <w:r w:rsidR="00DC74E9">
        <w:t xml:space="preserve">, że </w:t>
      </w:r>
      <w:r w:rsidR="00F62AA3">
        <w:t>licencjonowali P</w:t>
      </w:r>
      <w:r w:rsidR="00DC74E9">
        <w:t>aństwo albo mi</w:t>
      </w:r>
      <w:r w:rsidR="00F62AA3">
        <w:t>e</w:t>
      </w:r>
      <w:r w:rsidR="00DC74E9">
        <w:t xml:space="preserve">li </w:t>
      </w:r>
      <w:r w:rsidR="00F62AA3">
        <w:t>zamiar</w:t>
      </w:r>
      <w:r w:rsidR="00DC74E9">
        <w:t xml:space="preserve"> licencjonować</w:t>
      </w:r>
      <w:r w:rsidR="00F62AA3">
        <w:t xml:space="preserve"> prawa wcześniej przeniesione</w:t>
      </w:r>
      <w:r w:rsidR="00142A4B">
        <w:t xml:space="preserve"> </w:t>
      </w:r>
      <w:r w:rsidR="00F62AA3">
        <w:t>na</w:t>
      </w:r>
      <w:r w:rsidR="008E3FDB">
        <w:t xml:space="preserve"> Państwa</w:t>
      </w:r>
      <w:r w:rsidR="00F62AA3">
        <w:t xml:space="preserve"> przez autora</w:t>
      </w:r>
      <w:r w:rsidR="00142A4B">
        <w:t xml:space="preserve"> (lub uzyskane od autora na podstawie licencji)</w:t>
      </w:r>
      <w:r w:rsidR="00F62AA3">
        <w:t>?</w:t>
      </w:r>
      <w:r w:rsidR="00DC74E9">
        <w:t xml:space="preserve"> </w:t>
      </w:r>
    </w:p>
    <w:p w14:paraId="30D67BE5" w14:textId="77777777" w:rsidR="00142A4B" w:rsidRDefault="00142A4B" w:rsidP="00142A4B">
      <w:pPr>
        <w:pStyle w:val="Akapitzlist"/>
        <w:jc w:val="both"/>
      </w:pPr>
    </w:p>
    <w:p w14:paraId="2F5BD65C" w14:textId="77777777" w:rsidR="00DC74E9" w:rsidRDefault="00DC74E9" w:rsidP="00142A4B">
      <w:pPr>
        <w:pStyle w:val="Akapitzlist"/>
        <w:numPr>
          <w:ilvl w:val="0"/>
          <w:numId w:val="15"/>
        </w:numPr>
        <w:jc w:val="both"/>
      </w:pPr>
      <w:r>
        <w:t>tak, często</w:t>
      </w:r>
    </w:p>
    <w:p w14:paraId="713B5CEA" w14:textId="77777777" w:rsidR="00DC74E9" w:rsidRDefault="00DC74E9" w:rsidP="00142A4B">
      <w:pPr>
        <w:pStyle w:val="Akapitzlist"/>
        <w:numPr>
          <w:ilvl w:val="0"/>
          <w:numId w:val="15"/>
        </w:numPr>
        <w:jc w:val="both"/>
      </w:pPr>
      <w:r>
        <w:t>tak, czasami</w:t>
      </w:r>
    </w:p>
    <w:p w14:paraId="0D686084" w14:textId="77777777" w:rsidR="00DC74E9" w:rsidRDefault="00DC74E9" w:rsidP="00142A4B">
      <w:pPr>
        <w:pStyle w:val="Akapitzlist"/>
        <w:numPr>
          <w:ilvl w:val="0"/>
          <w:numId w:val="15"/>
        </w:numPr>
        <w:jc w:val="both"/>
      </w:pPr>
      <w:r>
        <w:t>prawie nigdy</w:t>
      </w:r>
    </w:p>
    <w:p w14:paraId="784B63D1" w14:textId="77777777" w:rsidR="00DC74E9" w:rsidRDefault="00DC74E9" w:rsidP="00142A4B">
      <w:pPr>
        <w:pStyle w:val="Akapitzlist"/>
        <w:numPr>
          <w:ilvl w:val="0"/>
          <w:numId w:val="15"/>
        </w:numPr>
        <w:jc w:val="both"/>
      </w:pPr>
      <w:r>
        <w:t>nigdy</w:t>
      </w:r>
    </w:p>
    <w:p w14:paraId="7F414E25" w14:textId="77777777" w:rsidR="00DC74E9" w:rsidRDefault="00DC74E9" w:rsidP="00142A4B">
      <w:pPr>
        <w:pStyle w:val="Akapitzlist"/>
        <w:numPr>
          <w:ilvl w:val="0"/>
          <w:numId w:val="15"/>
        </w:numPr>
        <w:jc w:val="both"/>
      </w:pPr>
      <w:r>
        <w:t xml:space="preserve">nie mam zdania </w:t>
      </w:r>
    </w:p>
    <w:p w14:paraId="075FE026" w14:textId="77777777" w:rsidR="00DC74E9" w:rsidRDefault="00DC74E9" w:rsidP="00142A4B">
      <w:pPr>
        <w:pStyle w:val="Akapitzlist"/>
        <w:numPr>
          <w:ilvl w:val="0"/>
          <w:numId w:val="15"/>
        </w:numPr>
        <w:jc w:val="both"/>
      </w:pPr>
      <w:r>
        <w:t>nie ma związku</w:t>
      </w:r>
    </w:p>
    <w:p w14:paraId="0426CB47" w14:textId="77777777" w:rsidR="00DC74E9" w:rsidRDefault="00DC74E9" w:rsidP="006C15B5">
      <w:pPr>
        <w:jc w:val="both"/>
      </w:pPr>
      <w:r>
        <w:t>Jeżeli tak, proszę wyjaśnić jakie</w:t>
      </w:r>
      <w:r w:rsidR="00142A4B">
        <w:t xml:space="preserve"> to były</w:t>
      </w:r>
      <w:r>
        <w:t xml:space="preserve"> problemy i przytoczyć przykłady </w:t>
      </w:r>
      <w:r w:rsidR="00142A4B">
        <w:t>ze wskazaniem na poszczególne państwo członkowskie oraz wskazać</w:t>
      </w:r>
      <w:r w:rsidR="00683713">
        <w:t xml:space="preserve"> rodzaj</w:t>
      </w:r>
      <w:r w:rsidR="00142A4B">
        <w:t xml:space="preserve"> licencjonowanych treści i licencjobiorcę:</w:t>
      </w:r>
      <w:r>
        <w:t xml:space="preserve"> </w:t>
      </w:r>
    </w:p>
    <w:p w14:paraId="5F51227B" w14:textId="77777777" w:rsidR="00142A4B" w:rsidRDefault="00142A4B" w:rsidP="0014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6A4B1A8" w14:textId="77777777" w:rsidR="00DC74E9" w:rsidRDefault="00DC74E9" w:rsidP="006C15B5">
      <w:pPr>
        <w:jc w:val="both"/>
      </w:pPr>
    </w:p>
    <w:p w14:paraId="3740663B" w14:textId="3A32311E" w:rsidR="00DC74E9" w:rsidRDefault="00683713" w:rsidP="00F62AA3">
      <w:pPr>
        <w:pStyle w:val="Akapitzlist"/>
        <w:numPr>
          <w:ilvl w:val="0"/>
          <w:numId w:val="14"/>
        </w:numPr>
        <w:jc w:val="both"/>
      </w:pPr>
      <w:r>
        <w:t>Czy spotykali się P</w:t>
      </w:r>
      <w:r w:rsidR="00DC74E9">
        <w:t>aństwo z problemami</w:t>
      </w:r>
      <w:r w:rsidR="008E3FDB">
        <w:t xml:space="preserve"> z</w:t>
      </w:r>
      <w:r w:rsidR="00DC74E9">
        <w:t xml:space="preserve"> </w:t>
      </w:r>
      <w:r w:rsidR="008E3FDB">
        <w:t>egzekwowaniem</w:t>
      </w:r>
      <w:r w:rsidR="00DC74E9">
        <w:t xml:space="preserve"> praw związanych z</w:t>
      </w:r>
      <w:r w:rsidR="00BD2686">
        <w:t xml:space="preserve"> materiałami publikowanymi w Państwa tytułach prasowych</w:t>
      </w:r>
      <w:r w:rsidR="00DC74E9">
        <w:t xml:space="preserve"> albo innych treści </w:t>
      </w:r>
      <w:r w:rsidR="00BD2686">
        <w:t>rozpowszechnianych</w:t>
      </w:r>
      <w:r w:rsidR="00BD2686">
        <w:t xml:space="preserve"> </w:t>
      </w:r>
      <w:r w:rsidR="008E3FDB">
        <w:t xml:space="preserve">w </w:t>
      </w:r>
      <w:proofErr w:type="spellStart"/>
      <w:r w:rsidR="008E3FDB">
        <w:t>internecie</w:t>
      </w:r>
      <w:proofErr w:type="spellEnd"/>
      <w:r w:rsidR="00DC74E9">
        <w:t xml:space="preserve"> </w:t>
      </w:r>
      <w:r w:rsidR="008E3FDB">
        <w:t>spowodowanymi faktem, że działali Państwo albo mieli zamiar działać w odniesieniu do praw wcześniej przeniesionych na Państwa przez autora (lub uzyskanych od autora na podstawie licencji)</w:t>
      </w:r>
      <w:r w:rsidR="00DC74E9">
        <w:t>?</w:t>
      </w:r>
    </w:p>
    <w:p w14:paraId="3C9EA400" w14:textId="77777777" w:rsidR="008E3FDB" w:rsidRDefault="008E3FDB" w:rsidP="008E3FDB">
      <w:pPr>
        <w:pStyle w:val="Akapitzlist"/>
        <w:jc w:val="both"/>
      </w:pPr>
    </w:p>
    <w:p w14:paraId="2D06612D" w14:textId="77777777" w:rsidR="008E3FDB" w:rsidRDefault="008E3FDB" w:rsidP="008E3FDB">
      <w:pPr>
        <w:pStyle w:val="Akapitzlist"/>
        <w:numPr>
          <w:ilvl w:val="0"/>
          <w:numId w:val="16"/>
        </w:numPr>
        <w:jc w:val="both"/>
      </w:pPr>
      <w:r>
        <w:t>tak, często</w:t>
      </w:r>
    </w:p>
    <w:p w14:paraId="68CAD8A2" w14:textId="77777777" w:rsidR="008E3FDB" w:rsidRDefault="008E3FDB" w:rsidP="008E3FDB">
      <w:pPr>
        <w:pStyle w:val="Akapitzlist"/>
        <w:numPr>
          <w:ilvl w:val="0"/>
          <w:numId w:val="16"/>
        </w:numPr>
        <w:jc w:val="both"/>
      </w:pPr>
      <w:r>
        <w:t>tak, czasami</w:t>
      </w:r>
    </w:p>
    <w:p w14:paraId="48E59E29" w14:textId="77777777" w:rsidR="008E3FDB" w:rsidRDefault="008E3FDB" w:rsidP="008E3FDB">
      <w:pPr>
        <w:pStyle w:val="Akapitzlist"/>
        <w:numPr>
          <w:ilvl w:val="0"/>
          <w:numId w:val="16"/>
        </w:numPr>
        <w:jc w:val="both"/>
      </w:pPr>
      <w:r>
        <w:t>prawie nigdy</w:t>
      </w:r>
    </w:p>
    <w:p w14:paraId="2BF16689" w14:textId="77777777" w:rsidR="008E3FDB" w:rsidRDefault="008E3FDB" w:rsidP="008E3FDB">
      <w:pPr>
        <w:pStyle w:val="Akapitzlist"/>
        <w:numPr>
          <w:ilvl w:val="0"/>
          <w:numId w:val="16"/>
        </w:numPr>
        <w:jc w:val="both"/>
      </w:pPr>
      <w:r>
        <w:t>nigdy</w:t>
      </w:r>
    </w:p>
    <w:p w14:paraId="66F74EDD" w14:textId="77777777" w:rsidR="008E3FDB" w:rsidRDefault="008E3FDB" w:rsidP="008E3FDB">
      <w:pPr>
        <w:pStyle w:val="Akapitzlist"/>
        <w:numPr>
          <w:ilvl w:val="0"/>
          <w:numId w:val="16"/>
        </w:numPr>
        <w:jc w:val="both"/>
      </w:pPr>
      <w:r>
        <w:t xml:space="preserve">nie mam zdania </w:t>
      </w:r>
    </w:p>
    <w:p w14:paraId="38995DDC" w14:textId="77777777" w:rsidR="008E3FDB" w:rsidRDefault="008E3FDB" w:rsidP="008E3FDB">
      <w:pPr>
        <w:pStyle w:val="Akapitzlist"/>
        <w:numPr>
          <w:ilvl w:val="0"/>
          <w:numId w:val="16"/>
        </w:numPr>
        <w:jc w:val="both"/>
      </w:pPr>
      <w:r>
        <w:t>nie ma związku</w:t>
      </w:r>
    </w:p>
    <w:p w14:paraId="6EB29823" w14:textId="77777777" w:rsidR="008E3FDB" w:rsidRDefault="008E3FDB" w:rsidP="008E3FDB">
      <w:pPr>
        <w:jc w:val="both"/>
      </w:pPr>
    </w:p>
    <w:p w14:paraId="5483610A" w14:textId="77777777" w:rsidR="00DC74E9" w:rsidRDefault="008E3FDB" w:rsidP="006C15B5">
      <w:pPr>
        <w:jc w:val="both"/>
      </w:pPr>
      <w:r>
        <w:lastRenderedPageBreak/>
        <w:t>Jeżeli tak, proszę wyjaśnić jakie to były problemy i przytoczyć przykłady ze wskazaniem na poszczególne państwo członkowskie oraz wskazać rodzaj korzystania i domniemanego naruszenia</w:t>
      </w:r>
      <w:r w:rsidR="00C72376">
        <w:t>:</w:t>
      </w:r>
      <w:r>
        <w:t xml:space="preserve"> </w:t>
      </w:r>
    </w:p>
    <w:p w14:paraId="4F2E8CE1" w14:textId="77777777" w:rsidR="008E3FDB" w:rsidRDefault="008E3FDB" w:rsidP="008E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7DF822F" w14:textId="77777777" w:rsidR="00CC22B1" w:rsidRDefault="00CC22B1" w:rsidP="00CC22B1">
      <w:pPr>
        <w:pStyle w:val="Akapitzlist"/>
        <w:jc w:val="both"/>
      </w:pPr>
    </w:p>
    <w:p w14:paraId="649214DF" w14:textId="77777777" w:rsidR="00DC74E9" w:rsidRDefault="00DC74E9" w:rsidP="00CC22B1">
      <w:pPr>
        <w:pStyle w:val="Akapitzlist"/>
        <w:numPr>
          <w:ilvl w:val="0"/>
          <w:numId w:val="14"/>
        </w:numPr>
        <w:jc w:val="both"/>
      </w:pPr>
      <w:r>
        <w:t xml:space="preserve">Jaki wpływ </w:t>
      </w:r>
      <w:r w:rsidRPr="00CC22B1">
        <w:rPr>
          <w:u w:val="single"/>
        </w:rPr>
        <w:t>na wydawców</w:t>
      </w:r>
      <w:r>
        <w:t xml:space="preserve"> </w:t>
      </w:r>
      <w:r w:rsidR="008E3FDB">
        <w:t xml:space="preserve">miałoby </w:t>
      </w:r>
      <w:r>
        <w:t>utworzenie nowego prawa pokrewnego w prawie U</w:t>
      </w:r>
      <w:r w:rsidR="00CC22B1">
        <w:t xml:space="preserve">nii </w:t>
      </w:r>
      <w:r>
        <w:t>E</w:t>
      </w:r>
      <w:r w:rsidR="00CC22B1">
        <w:t>uropejskiej</w:t>
      </w:r>
      <w:r>
        <w:t xml:space="preserve"> (w szczególności na</w:t>
      </w:r>
      <w:r w:rsidR="008E3FDB">
        <w:t xml:space="preserve"> możliwość udzielania przez nich licencji</w:t>
      </w:r>
      <w:r>
        <w:t xml:space="preserve"> i ochron</w:t>
      </w:r>
      <w:r w:rsidR="008E3FDB">
        <w:t>ę</w:t>
      </w:r>
      <w:r>
        <w:t xml:space="preserve"> treści przed </w:t>
      </w:r>
      <w:r w:rsidR="00C72376">
        <w:t>naruszeniami, jak również na otrzymanie rekompensaty za korzystanie z utworu na podstawie wyjątku)?</w:t>
      </w:r>
    </w:p>
    <w:p w14:paraId="53379A02" w14:textId="77777777" w:rsidR="00C72376" w:rsidRDefault="00C72376" w:rsidP="00C72376">
      <w:pPr>
        <w:pStyle w:val="Akapitzlist"/>
        <w:jc w:val="both"/>
      </w:pPr>
    </w:p>
    <w:p w14:paraId="171C2741" w14:textId="77777777" w:rsidR="002B6FF9" w:rsidRDefault="002B6FF9" w:rsidP="00C72376">
      <w:pPr>
        <w:pStyle w:val="Akapitzlist"/>
        <w:numPr>
          <w:ilvl w:val="0"/>
          <w:numId w:val="17"/>
        </w:numPr>
        <w:jc w:val="both"/>
      </w:pPr>
      <w:r>
        <w:t xml:space="preserve">silny pozytywny wpływ </w:t>
      </w:r>
      <w:r w:rsidR="008E3FDB">
        <w:t xml:space="preserve"> </w:t>
      </w:r>
    </w:p>
    <w:p w14:paraId="2E1AAB00" w14:textId="77777777" w:rsidR="002B6FF9" w:rsidRDefault="002B6FF9" w:rsidP="00C72376">
      <w:pPr>
        <w:pStyle w:val="Akapitzlist"/>
        <w:numPr>
          <w:ilvl w:val="0"/>
          <w:numId w:val="17"/>
        </w:numPr>
        <w:jc w:val="both"/>
      </w:pPr>
      <w:r>
        <w:t>niewielki pozytywny wpływ</w:t>
      </w:r>
    </w:p>
    <w:p w14:paraId="501EF64A" w14:textId="77777777" w:rsidR="002B6FF9" w:rsidRDefault="002B6FF9" w:rsidP="00C72376">
      <w:pPr>
        <w:pStyle w:val="Akapitzlist"/>
        <w:numPr>
          <w:ilvl w:val="0"/>
          <w:numId w:val="17"/>
        </w:numPr>
        <w:jc w:val="both"/>
      </w:pPr>
      <w:r>
        <w:t>brak wpływu</w:t>
      </w:r>
    </w:p>
    <w:p w14:paraId="4EDB662C" w14:textId="77777777" w:rsidR="002B6FF9" w:rsidRDefault="002B6FF9" w:rsidP="00C72376">
      <w:pPr>
        <w:pStyle w:val="Akapitzlist"/>
        <w:numPr>
          <w:ilvl w:val="0"/>
          <w:numId w:val="17"/>
        </w:numPr>
        <w:jc w:val="both"/>
      </w:pPr>
      <w:r>
        <w:t>niewielki negatywny wpływ</w:t>
      </w:r>
    </w:p>
    <w:p w14:paraId="51EB9866" w14:textId="77777777" w:rsidR="002B6FF9" w:rsidRDefault="002B6FF9" w:rsidP="00C72376">
      <w:pPr>
        <w:pStyle w:val="Akapitzlist"/>
        <w:numPr>
          <w:ilvl w:val="0"/>
          <w:numId w:val="17"/>
        </w:numPr>
        <w:jc w:val="both"/>
      </w:pPr>
      <w:r>
        <w:t>silny negatywny wpływ</w:t>
      </w:r>
    </w:p>
    <w:p w14:paraId="564268E7" w14:textId="77777777" w:rsidR="002B6FF9" w:rsidRDefault="002B6FF9" w:rsidP="00C72376">
      <w:pPr>
        <w:pStyle w:val="Akapitzlist"/>
        <w:numPr>
          <w:ilvl w:val="0"/>
          <w:numId w:val="17"/>
        </w:numPr>
        <w:jc w:val="both"/>
      </w:pPr>
      <w:r>
        <w:t xml:space="preserve">nie mam zdania </w:t>
      </w:r>
    </w:p>
    <w:p w14:paraId="4CBF5CAE" w14:textId="77777777" w:rsidR="002B6FF9" w:rsidRDefault="002B6FF9" w:rsidP="006C15B5">
      <w:pPr>
        <w:jc w:val="both"/>
      </w:pPr>
      <w:r>
        <w:t>Proszę wyjaśnić</w:t>
      </w:r>
      <w:r w:rsidR="00C72376">
        <w:t>:</w:t>
      </w:r>
    </w:p>
    <w:p w14:paraId="6453553A" w14:textId="77777777" w:rsidR="00C72376" w:rsidRDefault="00C72376" w:rsidP="00C72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BF97FFD" w14:textId="77777777" w:rsidR="00C72376" w:rsidRDefault="00C72376" w:rsidP="00C72376">
      <w:pPr>
        <w:pStyle w:val="Akapitzlist"/>
        <w:jc w:val="both"/>
      </w:pPr>
    </w:p>
    <w:p w14:paraId="5DAFF8A8" w14:textId="77777777" w:rsidR="002B6FF9" w:rsidRDefault="002B6FF9" w:rsidP="00C72376">
      <w:pPr>
        <w:pStyle w:val="Akapitzlist"/>
        <w:numPr>
          <w:ilvl w:val="0"/>
          <w:numId w:val="14"/>
        </w:numPr>
        <w:jc w:val="both"/>
      </w:pPr>
      <w:r>
        <w:t xml:space="preserve">Czy utworzenie nowego prawa </w:t>
      </w:r>
      <w:r w:rsidR="00C72376">
        <w:t>pokrewnego</w:t>
      </w:r>
      <w:r>
        <w:t xml:space="preserve"> </w:t>
      </w:r>
      <w:r w:rsidR="00C72376">
        <w:t>na rzecz</w:t>
      </w:r>
      <w:r>
        <w:t xml:space="preserve"> </w:t>
      </w:r>
      <w:r w:rsidRPr="00C72376">
        <w:rPr>
          <w:u w:val="single"/>
        </w:rPr>
        <w:t>wydawców</w:t>
      </w:r>
      <w:r w:rsidR="00C72376" w:rsidRPr="00C72376">
        <w:rPr>
          <w:u w:val="single"/>
        </w:rPr>
        <w:t xml:space="preserve"> </w:t>
      </w:r>
      <w:r w:rsidR="00C72376">
        <w:rPr>
          <w:u w:val="single"/>
        </w:rPr>
        <w:t>działających w ramach wszystkich</w:t>
      </w:r>
      <w:r w:rsidR="002562B9">
        <w:rPr>
          <w:u w:val="single"/>
        </w:rPr>
        <w:t xml:space="preserve"> kategorii</w:t>
      </w:r>
      <w:r w:rsidR="00C72376" w:rsidRPr="00C72376">
        <w:rPr>
          <w:u w:val="single"/>
        </w:rPr>
        <w:t xml:space="preserve"> </w:t>
      </w:r>
      <w:r w:rsidR="002562B9" w:rsidRPr="00C72376">
        <w:rPr>
          <w:u w:val="single"/>
        </w:rPr>
        <w:t>sektor</w:t>
      </w:r>
      <w:r w:rsidR="002562B9">
        <w:rPr>
          <w:u w:val="single"/>
        </w:rPr>
        <w:t>a</w:t>
      </w:r>
      <w:r w:rsidR="00C72376" w:rsidRPr="00C72376">
        <w:rPr>
          <w:u w:val="single"/>
        </w:rPr>
        <w:t xml:space="preserve"> wydawnicz</w:t>
      </w:r>
      <w:r w:rsidR="002562B9">
        <w:rPr>
          <w:u w:val="single"/>
        </w:rPr>
        <w:t>ego</w:t>
      </w:r>
      <w:r>
        <w:t xml:space="preserve"> miałoby wpły</w:t>
      </w:r>
      <w:r w:rsidR="00C72376">
        <w:t>w</w:t>
      </w:r>
      <w:r>
        <w:t xml:space="preserve"> na </w:t>
      </w:r>
      <w:r w:rsidRPr="002562B9">
        <w:rPr>
          <w:u w:val="single"/>
        </w:rPr>
        <w:t>autorów</w:t>
      </w:r>
      <w:r w:rsidR="002562B9" w:rsidRPr="002562B9">
        <w:rPr>
          <w:u w:val="single"/>
        </w:rPr>
        <w:t xml:space="preserve"> działających w sektorze wydawniczym</w:t>
      </w:r>
      <w:r w:rsidR="002562B9">
        <w:t xml:space="preserve">, </w:t>
      </w:r>
      <w:r>
        <w:t>takich ja</w:t>
      </w:r>
      <w:r w:rsidR="002562B9">
        <w:t>k: dziennikarze, pisarze,</w:t>
      </w:r>
      <w:r>
        <w:t xml:space="preserve"> fotografowie,</w:t>
      </w:r>
      <w:r w:rsidR="002562B9">
        <w:t xml:space="preserve"> menedżerowie informacji (</w:t>
      </w:r>
      <w:proofErr w:type="spellStart"/>
      <w:r w:rsidR="002562B9">
        <w:t>researcherzy</w:t>
      </w:r>
      <w:proofErr w:type="spellEnd"/>
      <w:r w:rsidR="002562B9">
        <w:t>)</w:t>
      </w:r>
      <w:r>
        <w:t xml:space="preserve"> (w szczególności na umowne relacje autorów z wydawcami, wynagrodze</w:t>
      </w:r>
      <w:r w:rsidR="002562B9">
        <w:t>nie</w:t>
      </w:r>
      <w:r>
        <w:t xml:space="preserve"> i rekompensatę za korzystanie </w:t>
      </w:r>
      <w:r w:rsidR="002562B9">
        <w:t>z utworu na podstawie wyjątku)?</w:t>
      </w:r>
    </w:p>
    <w:p w14:paraId="42E326AA" w14:textId="77777777" w:rsidR="002562B9" w:rsidRDefault="002562B9" w:rsidP="002562B9">
      <w:pPr>
        <w:pStyle w:val="Akapitzlist"/>
        <w:jc w:val="both"/>
      </w:pPr>
    </w:p>
    <w:p w14:paraId="1F4F153C" w14:textId="77777777" w:rsidR="002B6FF9" w:rsidRDefault="002B6FF9" w:rsidP="002562B9">
      <w:pPr>
        <w:pStyle w:val="Akapitzlist"/>
        <w:numPr>
          <w:ilvl w:val="0"/>
          <w:numId w:val="18"/>
        </w:numPr>
        <w:jc w:val="both"/>
      </w:pPr>
      <w:r>
        <w:t xml:space="preserve">silny pozytywny wpływ </w:t>
      </w:r>
    </w:p>
    <w:p w14:paraId="37EE7198" w14:textId="77777777" w:rsidR="002B6FF9" w:rsidRDefault="002B6FF9" w:rsidP="002562B9">
      <w:pPr>
        <w:pStyle w:val="Akapitzlist"/>
        <w:numPr>
          <w:ilvl w:val="0"/>
          <w:numId w:val="18"/>
        </w:numPr>
        <w:jc w:val="both"/>
      </w:pPr>
      <w:r>
        <w:t>niewielki pozytywny wpływ</w:t>
      </w:r>
    </w:p>
    <w:p w14:paraId="5188A30B" w14:textId="77777777" w:rsidR="002B6FF9" w:rsidRDefault="002B6FF9" w:rsidP="002562B9">
      <w:pPr>
        <w:pStyle w:val="Akapitzlist"/>
        <w:numPr>
          <w:ilvl w:val="0"/>
          <w:numId w:val="18"/>
        </w:numPr>
        <w:jc w:val="both"/>
      </w:pPr>
      <w:r>
        <w:t>brak wpływu</w:t>
      </w:r>
    </w:p>
    <w:p w14:paraId="01E3BA23" w14:textId="77777777" w:rsidR="002B6FF9" w:rsidRDefault="002B6FF9" w:rsidP="002562B9">
      <w:pPr>
        <w:pStyle w:val="Akapitzlist"/>
        <w:numPr>
          <w:ilvl w:val="0"/>
          <w:numId w:val="18"/>
        </w:numPr>
        <w:jc w:val="both"/>
      </w:pPr>
      <w:r>
        <w:t>niewielki negatywny wpływ</w:t>
      </w:r>
    </w:p>
    <w:p w14:paraId="18687BBA" w14:textId="77777777" w:rsidR="002B6FF9" w:rsidRDefault="002B6FF9" w:rsidP="002562B9">
      <w:pPr>
        <w:pStyle w:val="Akapitzlist"/>
        <w:numPr>
          <w:ilvl w:val="0"/>
          <w:numId w:val="18"/>
        </w:numPr>
        <w:jc w:val="both"/>
      </w:pPr>
      <w:r>
        <w:t>silny negatywny wpływ</w:t>
      </w:r>
    </w:p>
    <w:p w14:paraId="7B5F4C16" w14:textId="77777777" w:rsidR="002B6FF9" w:rsidRDefault="002B6FF9" w:rsidP="002562B9">
      <w:pPr>
        <w:pStyle w:val="Akapitzlist"/>
        <w:numPr>
          <w:ilvl w:val="0"/>
          <w:numId w:val="18"/>
        </w:numPr>
        <w:jc w:val="both"/>
      </w:pPr>
      <w:r>
        <w:t xml:space="preserve">nie mam zdania </w:t>
      </w:r>
    </w:p>
    <w:p w14:paraId="11F6DDB5" w14:textId="77777777" w:rsidR="00DC74E9" w:rsidRDefault="002B6FF9" w:rsidP="006C15B5">
      <w:pPr>
        <w:jc w:val="both"/>
      </w:pPr>
      <w:r>
        <w:t>Proszę wyjaśnić</w:t>
      </w:r>
      <w:r w:rsidR="002562B9">
        <w:t>:</w:t>
      </w:r>
    </w:p>
    <w:p w14:paraId="46A42A04" w14:textId="77777777" w:rsidR="002562B9" w:rsidRDefault="002562B9" w:rsidP="0025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2ECBD50" w14:textId="77777777" w:rsidR="002B6FF9" w:rsidRDefault="002B6FF9" w:rsidP="006C15B5">
      <w:pPr>
        <w:jc w:val="both"/>
      </w:pPr>
    </w:p>
    <w:p w14:paraId="6F276214" w14:textId="77777777" w:rsidR="002B6FF9" w:rsidRDefault="002B6FF9" w:rsidP="006C15B5">
      <w:pPr>
        <w:pStyle w:val="Akapitzlist"/>
        <w:numPr>
          <w:ilvl w:val="0"/>
          <w:numId w:val="14"/>
        </w:numPr>
        <w:jc w:val="both"/>
      </w:pPr>
      <w:r>
        <w:t>Czy utworzenie</w:t>
      </w:r>
      <w:r w:rsidR="00AF75A4">
        <w:t xml:space="preserve"> nowego</w:t>
      </w:r>
      <w:r>
        <w:t xml:space="preserve"> prawa pokrewnego </w:t>
      </w:r>
      <w:r w:rsidR="002562B9" w:rsidRPr="002562B9">
        <w:rPr>
          <w:u w:val="single"/>
        </w:rPr>
        <w:t>wyłącznie na rzecz</w:t>
      </w:r>
      <w:r w:rsidRPr="002562B9">
        <w:rPr>
          <w:u w:val="single"/>
        </w:rPr>
        <w:t xml:space="preserve"> wydawców prasy</w:t>
      </w:r>
      <w:r>
        <w:t xml:space="preserve"> miałoby wpływ na </w:t>
      </w:r>
      <w:r w:rsidRPr="002562B9">
        <w:rPr>
          <w:u w:val="single"/>
        </w:rPr>
        <w:t>autorów</w:t>
      </w:r>
      <w:r w:rsidR="00CC22B1">
        <w:rPr>
          <w:u w:val="single"/>
        </w:rPr>
        <w:t xml:space="preserve"> działających </w:t>
      </w:r>
      <w:r w:rsidRPr="002562B9">
        <w:rPr>
          <w:u w:val="single"/>
        </w:rPr>
        <w:t>w sektorze wydawczym</w:t>
      </w:r>
      <w:r>
        <w:t xml:space="preserve"> (jak powyżej)</w:t>
      </w:r>
      <w:r w:rsidR="002562B9">
        <w:t>?</w:t>
      </w:r>
    </w:p>
    <w:p w14:paraId="54EA8610" w14:textId="77777777" w:rsidR="00CC22B1" w:rsidRDefault="00CC22B1" w:rsidP="00CC22B1">
      <w:pPr>
        <w:pStyle w:val="Akapitzlist"/>
        <w:jc w:val="both"/>
      </w:pPr>
    </w:p>
    <w:p w14:paraId="4425E3C3" w14:textId="77777777" w:rsidR="002B6FF9" w:rsidRDefault="002B6FF9" w:rsidP="002562B9">
      <w:pPr>
        <w:pStyle w:val="Akapitzlist"/>
        <w:numPr>
          <w:ilvl w:val="0"/>
          <w:numId w:val="19"/>
        </w:numPr>
        <w:jc w:val="both"/>
      </w:pPr>
      <w:r>
        <w:t xml:space="preserve">silny pozytywny wpływ </w:t>
      </w:r>
    </w:p>
    <w:p w14:paraId="7C9F8268" w14:textId="77777777" w:rsidR="002B6FF9" w:rsidRDefault="002B6FF9" w:rsidP="002562B9">
      <w:pPr>
        <w:pStyle w:val="Akapitzlist"/>
        <w:numPr>
          <w:ilvl w:val="0"/>
          <w:numId w:val="19"/>
        </w:numPr>
        <w:jc w:val="both"/>
      </w:pPr>
      <w:r>
        <w:t>niewielki pozytywny wpływ</w:t>
      </w:r>
    </w:p>
    <w:p w14:paraId="0E5AD66E" w14:textId="77777777" w:rsidR="002B6FF9" w:rsidRDefault="002B6FF9" w:rsidP="002562B9">
      <w:pPr>
        <w:pStyle w:val="Akapitzlist"/>
        <w:numPr>
          <w:ilvl w:val="0"/>
          <w:numId w:val="19"/>
        </w:numPr>
        <w:jc w:val="both"/>
      </w:pPr>
      <w:r>
        <w:t>brak wpływu</w:t>
      </w:r>
    </w:p>
    <w:p w14:paraId="4DE0FD2C" w14:textId="77777777" w:rsidR="002B6FF9" w:rsidRDefault="002B6FF9" w:rsidP="002562B9">
      <w:pPr>
        <w:pStyle w:val="Akapitzlist"/>
        <w:numPr>
          <w:ilvl w:val="0"/>
          <w:numId w:val="19"/>
        </w:numPr>
        <w:jc w:val="both"/>
      </w:pPr>
      <w:r>
        <w:t>niewielki negatywny wpływ</w:t>
      </w:r>
    </w:p>
    <w:p w14:paraId="4B5D5833" w14:textId="77777777" w:rsidR="002B6FF9" w:rsidRDefault="002B6FF9" w:rsidP="002562B9">
      <w:pPr>
        <w:pStyle w:val="Akapitzlist"/>
        <w:numPr>
          <w:ilvl w:val="0"/>
          <w:numId w:val="19"/>
        </w:numPr>
        <w:jc w:val="both"/>
      </w:pPr>
      <w:r>
        <w:t>silny negatywny wpływ</w:t>
      </w:r>
    </w:p>
    <w:p w14:paraId="570D86D9" w14:textId="77777777" w:rsidR="002B6FF9" w:rsidRDefault="002B6FF9" w:rsidP="002562B9">
      <w:pPr>
        <w:pStyle w:val="Akapitzlist"/>
        <w:numPr>
          <w:ilvl w:val="0"/>
          <w:numId w:val="19"/>
        </w:numPr>
        <w:jc w:val="both"/>
      </w:pPr>
      <w:r>
        <w:t xml:space="preserve">nie mam zdania </w:t>
      </w:r>
    </w:p>
    <w:p w14:paraId="3CFB295E" w14:textId="77777777" w:rsidR="002B6FF9" w:rsidRDefault="002B6FF9" w:rsidP="006C15B5">
      <w:pPr>
        <w:jc w:val="both"/>
      </w:pPr>
      <w:r>
        <w:t>Proszę wyjaśnić</w:t>
      </w:r>
      <w:r w:rsidR="002562B9">
        <w:t>:</w:t>
      </w:r>
    </w:p>
    <w:p w14:paraId="0A6EE2A1" w14:textId="77777777" w:rsidR="002562B9" w:rsidRDefault="002562B9" w:rsidP="0025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AF8E80B" w14:textId="77777777" w:rsidR="002B6FF9" w:rsidRDefault="002B6FF9" w:rsidP="006C15B5">
      <w:pPr>
        <w:jc w:val="both"/>
      </w:pPr>
    </w:p>
    <w:p w14:paraId="19EAD89F" w14:textId="77777777" w:rsidR="002B6FF9" w:rsidRDefault="002562B9" w:rsidP="00F62AA3">
      <w:pPr>
        <w:pStyle w:val="Akapitzlist"/>
        <w:numPr>
          <w:ilvl w:val="0"/>
          <w:numId w:val="14"/>
        </w:numPr>
        <w:jc w:val="both"/>
      </w:pPr>
      <w:r>
        <w:t>Cz</w:t>
      </w:r>
      <w:r w:rsidR="002B6FF9">
        <w:t xml:space="preserve">y utworzenie nowego prawa pokrewnego </w:t>
      </w:r>
      <w:r>
        <w:t xml:space="preserve">na rzecz </w:t>
      </w:r>
      <w:r w:rsidRPr="00C72376">
        <w:rPr>
          <w:u w:val="single"/>
        </w:rPr>
        <w:t xml:space="preserve">wydawców </w:t>
      </w:r>
      <w:r>
        <w:rPr>
          <w:u w:val="single"/>
        </w:rPr>
        <w:t>działających w ramach wszystkich kategorii</w:t>
      </w:r>
      <w:r w:rsidRPr="00C72376">
        <w:rPr>
          <w:u w:val="single"/>
        </w:rPr>
        <w:t xml:space="preserve"> sektor</w:t>
      </w:r>
      <w:r>
        <w:rPr>
          <w:u w:val="single"/>
        </w:rPr>
        <w:t>a</w:t>
      </w:r>
      <w:r w:rsidRPr="00C72376">
        <w:rPr>
          <w:u w:val="single"/>
        </w:rPr>
        <w:t xml:space="preserve"> wydawnicz</w:t>
      </w:r>
      <w:r>
        <w:rPr>
          <w:u w:val="single"/>
        </w:rPr>
        <w:t>ego</w:t>
      </w:r>
      <w:r>
        <w:t xml:space="preserve"> miałoby wpływ </w:t>
      </w:r>
      <w:r w:rsidR="002B6FF9">
        <w:t xml:space="preserve">na </w:t>
      </w:r>
      <w:r w:rsidRPr="00CC22B1">
        <w:rPr>
          <w:u w:val="single"/>
        </w:rPr>
        <w:t xml:space="preserve">innych </w:t>
      </w:r>
      <w:r w:rsidR="002B6FF9" w:rsidRPr="00CC22B1">
        <w:rPr>
          <w:u w:val="single"/>
        </w:rPr>
        <w:t xml:space="preserve">uprawnionych niż autorzy </w:t>
      </w:r>
      <w:r>
        <w:rPr>
          <w:u w:val="single"/>
        </w:rPr>
        <w:t xml:space="preserve">działający </w:t>
      </w:r>
      <w:r w:rsidRPr="002562B9">
        <w:rPr>
          <w:u w:val="single"/>
        </w:rPr>
        <w:t>w sektorze wydawniczym</w:t>
      </w:r>
      <w:r>
        <w:t>?</w:t>
      </w:r>
    </w:p>
    <w:p w14:paraId="61851171" w14:textId="77777777" w:rsidR="002562B9" w:rsidRDefault="002562B9" w:rsidP="002562B9">
      <w:pPr>
        <w:pStyle w:val="Akapitzlist"/>
        <w:jc w:val="both"/>
      </w:pPr>
    </w:p>
    <w:p w14:paraId="48FB1968" w14:textId="77777777" w:rsidR="002B6FF9" w:rsidRDefault="002B6FF9" w:rsidP="002562B9">
      <w:pPr>
        <w:pStyle w:val="Akapitzlist"/>
        <w:numPr>
          <w:ilvl w:val="0"/>
          <w:numId w:val="20"/>
        </w:numPr>
        <w:jc w:val="both"/>
      </w:pPr>
      <w:r>
        <w:t xml:space="preserve">silny pozytywny wpływ </w:t>
      </w:r>
    </w:p>
    <w:p w14:paraId="640A8033" w14:textId="77777777" w:rsidR="002B6FF9" w:rsidRDefault="002B6FF9" w:rsidP="002562B9">
      <w:pPr>
        <w:pStyle w:val="Akapitzlist"/>
        <w:numPr>
          <w:ilvl w:val="0"/>
          <w:numId w:val="20"/>
        </w:numPr>
        <w:jc w:val="both"/>
      </w:pPr>
      <w:r>
        <w:t>niewielki pozytywny wpływ</w:t>
      </w:r>
    </w:p>
    <w:p w14:paraId="01E50111" w14:textId="77777777" w:rsidR="002B6FF9" w:rsidRDefault="002B6FF9" w:rsidP="002562B9">
      <w:pPr>
        <w:pStyle w:val="Akapitzlist"/>
        <w:numPr>
          <w:ilvl w:val="0"/>
          <w:numId w:val="20"/>
        </w:numPr>
        <w:jc w:val="both"/>
      </w:pPr>
      <w:r>
        <w:t>brak wpływu</w:t>
      </w:r>
    </w:p>
    <w:p w14:paraId="4966A92A" w14:textId="77777777" w:rsidR="002B6FF9" w:rsidRDefault="002B6FF9" w:rsidP="002562B9">
      <w:pPr>
        <w:pStyle w:val="Akapitzlist"/>
        <w:numPr>
          <w:ilvl w:val="0"/>
          <w:numId w:val="20"/>
        </w:numPr>
        <w:jc w:val="both"/>
      </w:pPr>
      <w:r>
        <w:t>niewielki negatywny wpływ</w:t>
      </w:r>
    </w:p>
    <w:p w14:paraId="02748EC0" w14:textId="77777777" w:rsidR="002B6FF9" w:rsidRDefault="002B6FF9" w:rsidP="002562B9">
      <w:pPr>
        <w:pStyle w:val="Akapitzlist"/>
        <w:numPr>
          <w:ilvl w:val="0"/>
          <w:numId w:val="20"/>
        </w:numPr>
        <w:jc w:val="both"/>
      </w:pPr>
      <w:r>
        <w:t>silny negatywny wpływ</w:t>
      </w:r>
    </w:p>
    <w:p w14:paraId="4C9501BD" w14:textId="77777777" w:rsidR="002B6FF9" w:rsidRDefault="002B6FF9" w:rsidP="002562B9">
      <w:pPr>
        <w:pStyle w:val="Akapitzlist"/>
        <w:numPr>
          <w:ilvl w:val="0"/>
          <w:numId w:val="20"/>
        </w:numPr>
        <w:jc w:val="both"/>
      </w:pPr>
      <w:r>
        <w:t xml:space="preserve">nie mam zdania </w:t>
      </w:r>
    </w:p>
    <w:p w14:paraId="0B708D07" w14:textId="77777777" w:rsidR="002B6FF9" w:rsidRDefault="002B6FF9" w:rsidP="006C15B5">
      <w:pPr>
        <w:jc w:val="both"/>
      </w:pPr>
      <w:r>
        <w:t>Proszę wyjaśnić</w:t>
      </w:r>
      <w:r w:rsidR="002562B9">
        <w:t>:</w:t>
      </w:r>
    </w:p>
    <w:p w14:paraId="77DEF618" w14:textId="77777777" w:rsidR="002562B9" w:rsidRDefault="002562B9" w:rsidP="0025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F93EB88" w14:textId="77777777" w:rsidR="002B6FF9" w:rsidRDefault="002B6FF9" w:rsidP="006C15B5">
      <w:pPr>
        <w:jc w:val="both"/>
      </w:pPr>
    </w:p>
    <w:p w14:paraId="28BFA124" w14:textId="77777777" w:rsidR="001A209D" w:rsidRDefault="002B6FF9" w:rsidP="001A209D">
      <w:pPr>
        <w:pStyle w:val="Akapitzlist"/>
        <w:numPr>
          <w:ilvl w:val="0"/>
          <w:numId w:val="14"/>
        </w:numPr>
        <w:jc w:val="both"/>
      </w:pPr>
      <w:r>
        <w:t>Czy</w:t>
      </w:r>
      <w:r w:rsidR="001A209D">
        <w:t xml:space="preserve"> utworzenie</w:t>
      </w:r>
      <w:r w:rsidR="00AF75A4">
        <w:t xml:space="preserve"> nowego</w:t>
      </w:r>
      <w:r w:rsidR="001A209D">
        <w:t xml:space="preserve"> prawa pokrewnego </w:t>
      </w:r>
      <w:r w:rsidR="001A209D" w:rsidRPr="001A209D">
        <w:rPr>
          <w:u w:val="single"/>
        </w:rPr>
        <w:t xml:space="preserve">wyłącznie na rzecz wydawców </w:t>
      </w:r>
      <w:r w:rsidRPr="001A209D">
        <w:rPr>
          <w:u w:val="single"/>
        </w:rPr>
        <w:t>prasy</w:t>
      </w:r>
      <w:r>
        <w:t xml:space="preserve"> </w:t>
      </w:r>
      <w:r w:rsidR="001A209D">
        <w:t xml:space="preserve">miałoby wpływ na innych uprawnionych niż </w:t>
      </w:r>
      <w:r w:rsidR="001A209D" w:rsidRPr="00CC22B1">
        <w:rPr>
          <w:u w:val="single"/>
        </w:rPr>
        <w:t xml:space="preserve">autorzy </w:t>
      </w:r>
      <w:r w:rsidR="001A209D" w:rsidRPr="001A209D">
        <w:rPr>
          <w:u w:val="single"/>
        </w:rPr>
        <w:t>działający w sektorze wydawniczym</w:t>
      </w:r>
      <w:r w:rsidR="001A209D">
        <w:t>?</w:t>
      </w:r>
    </w:p>
    <w:p w14:paraId="5A95A8A9" w14:textId="77777777" w:rsidR="002B6FF9" w:rsidRDefault="002B6FF9" w:rsidP="001A209D">
      <w:pPr>
        <w:pStyle w:val="Akapitzlist"/>
        <w:jc w:val="both"/>
      </w:pPr>
    </w:p>
    <w:p w14:paraId="3A743948" w14:textId="77777777" w:rsidR="002B6FF9" w:rsidRDefault="002B6FF9" w:rsidP="001A209D">
      <w:pPr>
        <w:pStyle w:val="Akapitzlist"/>
        <w:numPr>
          <w:ilvl w:val="0"/>
          <w:numId w:val="22"/>
        </w:numPr>
        <w:jc w:val="both"/>
      </w:pPr>
      <w:r>
        <w:t xml:space="preserve">silny pozytywny wpływ </w:t>
      </w:r>
    </w:p>
    <w:p w14:paraId="17C6497D" w14:textId="77777777" w:rsidR="002B6FF9" w:rsidRDefault="002B6FF9" w:rsidP="001A209D">
      <w:pPr>
        <w:pStyle w:val="Akapitzlist"/>
        <w:numPr>
          <w:ilvl w:val="0"/>
          <w:numId w:val="22"/>
        </w:numPr>
        <w:jc w:val="both"/>
      </w:pPr>
      <w:r>
        <w:t>niewielki pozytywny wpływ</w:t>
      </w:r>
    </w:p>
    <w:p w14:paraId="2CFDFB15" w14:textId="77777777" w:rsidR="002B6FF9" w:rsidRDefault="002B6FF9" w:rsidP="001A209D">
      <w:pPr>
        <w:pStyle w:val="Akapitzlist"/>
        <w:numPr>
          <w:ilvl w:val="0"/>
          <w:numId w:val="22"/>
        </w:numPr>
        <w:jc w:val="both"/>
      </w:pPr>
      <w:r>
        <w:t>brak wpływu</w:t>
      </w:r>
    </w:p>
    <w:p w14:paraId="269610B9" w14:textId="77777777" w:rsidR="002B6FF9" w:rsidRDefault="002B6FF9" w:rsidP="001A209D">
      <w:pPr>
        <w:pStyle w:val="Akapitzlist"/>
        <w:numPr>
          <w:ilvl w:val="0"/>
          <w:numId w:val="22"/>
        </w:numPr>
        <w:jc w:val="both"/>
      </w:pPr>
      <w:r>
        <w:t>niewielki negatywny wpływ</w:t>
      </w:r>
    </w:p>
    <w:p w14:paraId="660C569B" w14:textId="77777777" w:rsidR="002B6FF9" w:rsidRDefault="002B6FF9" w:rsidP="001A209D">
      <w:pPr>
        <w:pStyle w:val="Akapitzlist"/>
        <w:numPr>
          <w:ilvl w:val="0"/>
          <w:numId w:val="22"/>
        </w:numPr>
        <w:jc w:val="both"/>
      </w:pPr>
      <w:r>
        <w:t>silny negatywny wpływ</w:t>
      </w:r>
    </w:p>
    <w:p w14:paraId="02636A81" w14:textId="77777777" w:rsidR="002B6FF9" w:rsidRDefault="002B6FF9" w:rsidP="001A209D">
      <w:pPr>
        <w:pStyle w:val="Akapitzlist"/>
        <w:numPr>
          <w:ilvl w:val="0"/>
          <w:numId w:val="22"/>
        </w:numPr>
        <w:jc w:val="both"/>
      </w:pPr>
      <w:r>
        <w:t xml:space="preserve">nie mam zdania </w:t>
      </w:r>
    </w:p>
    <w:p w14:paraId="3AF98372" w14:textId="77777777" w:rsidR="002B6FF9" w:rsidRDefault="002B6FF9" w:rsidP="006C15B5">
      <w:pPr>
        <w:jc w:val="both"/>
      </w:pPr>
      <w:r>
        <w:t>Proszę wyjaśnić</w:t>
      </w:r>
      <w:r w:rsidR="001A209D">
        <w:t>:</w:t>
      </w:r>
    </w:p>
    <w:p w14:paraId="1134892E" w14:textId="77777777" w:rsidR="001A209D" w:rsidRDefault="001A209D" w:rsidP="001A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77F6F3F" w14:textId="77777777" w:rsidR="002B6FF9" w:rsidRDefault="002B6FF9" w:rsidP="006C15B5">
      <w:pPr>
        <w:jc w:val="both"/>
      </w:pPr>
    </w:p>
    <w:p w14:paraId="5EDB8CF1" w14:textId="77777777" w:rsidR="002B6FF9" w:rsidRDefault="002B6FF9" w:rsidP="006C15B5">
      <w:pPr>
        <w:pStyle w:val="Akapitzlist"/>
        <w:numPr>
          <w:ilvl w:val="0"/>
          <w:numId w:val="14"/>
        </w:numPr>
        <w:jc w:val="both"/>
      </w:pPr>
      <w:r>
        <w:t xml:space="preserve">Czy </w:t>
      </w:r>
      <w:r w:rsidR="001A209D">
        <w:t xml:space="preserve">utworzenie nowego prawa pokrewnego na rzecz </w:t>
      </w:r>
      <w:r w:rsidR="001A209D" w:rsidRPr="00C72376">
        <w:rPr>
          <w:u w:val="single"/>
        </w:rPr>
        <w:t xml:space="preserve">wydawców </w:t>
      </w:r>
      <w:r w:rsidR="001A209D">
        <w:rPr>
          <w:u w:val="single"/>
        </w:rPr>
        <w:t>działających w ramach wszystkich kategorii</w:t>
      </w:r>
      <w:r w:rsidR="001A209D" w:rsidRPr="00C72376">
        <w:rPr>
          <w:u w:val="single"/>
        </w:rPr>
        <w:t xml:space="preserve"> sektor</w:t>
      </w:r>
      <w:r w:rsidR="001A209D">
        <w:rPr>
          <w:u w:val="single"/>
        </w:rPr>
        <w:t>a</w:t>
      </w:r>
      <w:r w:rsidR="001A209D" w:rsidRPr="00C72376">
        <w:rPr>
          <w:u w:val="single"/>
        </w:rPr>
        <w:t xml:space="preserve"> wydawnicz</w:t>
      </w:r>
      <w:r w:rsidR="001A209D">
        <w:rPr>
          <w:u w:val="single"/>
        </w:rPr>
        <w:t>ego</w:t>
      </w:r>
      <w:r w:rsidR="001A209D">
        <w:t xml:space="preserve"> m</w:t>
      </w:r>
      <w:r>
        <w:t xml:space="preserve">iałoby wpływ na </w:t>
      </w:r>
      <w:r w:rsidRPr="00CC22B1">
        <w:rPr>
          <w:u w:val="single"/>
        </w:rPr>
        <w:t>badaczy lub instytucje naukowe lub badawcze</w:t>
      </w:r>
      <w:r>
        <w:t>?</w:t>
      </w:r>
    </w:p>
    <w:p w14:paraId="27BAD737" w14:textId="77777777" w:rsidR="00CC22B1" w:rsidRDefault="00CC22B1" w:rsidP="00CC22B1">
      <w:pPr>
        <w:pStyle w:val="Akapitzlist"/>
        <w:jc w:val="both"/>
      </w:pPr>
    </w:p>
    <w:p w14:paraId="45DF0E68" w14:textId="77777777" w:rsidR="002B6FF9" w:rsidRDefault="002B6FF9" w:rsidP="001A209D">
      <w:pPr>
        <w:pStyle w:val="Akapitzlist"/>
        <w:numPr>
          <w:ilvl w:val="0"/>
          <w:numId w:val="23"/>
        </w:numPr>
        <w:jc w:val="both"/>
      </w:pPr>
      <w:r>
        <w:t xml:space="preserve">silny pozytywny wpływ </w:t>
      </w:r>
    </w:p>
    <w:p w14:paraId="193872D1" w14:textId="77777777" w:rsidR="002B6FF9" w:rsidRDefault="002B6FF9" w:rsidP="001A209D">
      <w:pPr>
        <w:pStyle w:val="Akapitzlist"/>
        <w:numPr>
          <w:ilvl w:val="0"/>
          <w:numId w:val="23"/>
        </w:numPr>
        <w:jc w:val="both"/>
      </w:pPr>
      <w:r>
        <w:t>niewielki pozytywny wpływ</w:t>
      </w:r>
    </w:p>
    <w:p w14:paraId="259976E5" w14:textId="77777777" w:rsidR="002B6FF9" w:rsidRDefault="002B6FF9" w:rsidP="001A209D">
      <w:pPr>
        <w:pStyle w:val="Akapitzlist"/>
        <w:numPr>
          <w:ilvl w:val="0"/>
          <w:numId w:val="23"/>
        </w:numPr>
        <w:jc w:val="both"/>
      </w:pPr>
      <w:r>
        <w:t>brak wpływu</w:t>
      </w:r>
    </w:p>
    <w:p w14:paraId="0B730729" w14:textId="77777777" w:rsidR="002B6FF9" w:rsidRDefault="002B6FF9" w:rsidP="001A209D">
      <w:pPr>
        <w:pStyle w:val="Akapitzlist"/>
        <w:numPr>
          <w:ilvl w:val="0"/>
          <w:numId w:val="23"/>
        </w:numPr>
        <w:jc w:val="both"/>
      </w:pPr>
      <w:r>
        <w:t>niewielki negatywny wpływ</w:t>
      </w:r>
    </w:p>
    <w:p w14:paraId="56E66CCF" w14:textId="77777777" w:rsidR="002B6FF9" w:rsidRDefault="002B6FF9" w:rsidP="001A209D">
      <w:pPr>
        <w:pStyle w:val="Akapitzlist"/>
        <w:numPr>
          <w:ilvl w:val="0"/>
          <w:numId w:val="23"/>
        </w:numPr>
        <w:jc w:val="both"/>
      </w:pPr>
      <w:r>
        <w:t>silny negatywny wpływ</w:t>
      </w:r>
    </w:p>
    <w:p w14:paraId="60E934E3" w14:textId="77777777" w:rsidR="002B6FF9" w:rsidRDefault="002B6FF9" w:rsidP="001A209D">
      <w:pPr>
        <w:pStyle w:val="Akapitzlist"/>
        <w:numPr>
          <w:ilvl w:val="0"/>
          <w:numId w:val="23"/>
        </w:numPr>
        <w:jc w:val="both"/>
      </w:pPr>
      <w:r>
        <w:t xml:space="preserve">nie mam zdania </w:t>
      </w:r>
    </w:p>
    <w:p w14:paraId="6D9ED3AF" w14:textId="77777777" w:rsidR="002B6FF9" w:rsidRDefault="002B6FF9" w:rsidP="006C15B5">
      <w:pPr>
        <w:jc w:val="both"/>
      </w:pPr>
      <w:r>
        <w:t>Proszę wyjaśnić</w:t>
      </w:r>
      <w:r w:rsidR="001A209D">
        <w:t>:</w:t>
      </w:r>
    </w:p>
    <w:p w14:paraId="012BDE02" w14:textId="77777777" w:rsidR="001A209D" w:rsidRDefault="001A209D" w:rsidP="001A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F0A8E7" w14:textId="77777777" w:rsidR="002B6FF9" w:rsidRDefault="002B6FF9" w:rsidP="006C15B5">
      <w:pPr>
        <w:jc w:val="both"/>
      </w:pPr>
    </w:p>
    <w:p w14:paraId="4D8C65E8" w14:textId="77777777" w:rsidR="002B6FF9" w:rsidRDefault="002B6FF9" w:rsidP="001A209D">
      <w:pPr>
        <w:pStyle w:val="Akapitzlist"/>
        <w:numPr>
          <w:ilvl w:val="0"/>
          <w:numId w:val="14"/>
        </w:numPr>
        <w:jc w:val="both"/>
      </w:pPr>
      <w:r>
        <w:t>Czy</w:t>
      </w:r>
      <w:r w:rsidR="001A209D">
        <w:t xml:space="preserve"> utworzenie</w:t>
      </w:r>
      <w:r w:rsidR="00AF75A4">
        <w:t xml:space="preserve"> nowego</w:t>
      </w:r>
      <w:r w:rsidR="001A209D">
        <w:t xml:space="preserve"> prawa pokrewnego </w:t>
      </w:r>
      <w:r w:rsidR="001A209D" w:rsidRPr="001A209D">
        <w:rPr>
          <w:u w:val="single"/>
        </w:rPr>
        <w:t>wyłącznie na rzecz wydawców prasy</w:t>
      </w:r>
      <w:r>
        <w:t xml:space="preserve"> miałoby wpływ na </w:t>
      </w:r>
      <w:r w:rsidRPr="00CC22B1">
        <w:rPr>
          <w:u w:val="single"/>
        </w:rPr>
        <w:t>badaczy lub instytucje naukowe lub badawcze</w:t>
      </w:r>
      <w:r>
        <w:t>?</w:t>
      </w:r>
    </w:p>
    <w:p w14:paraId="1E2E5F45" w14:textId="77777777" w:rsidR="001A209D" w:rsidRDefault="001A209D" w:rsidP="001A209D">
      <w:pPr>
        <w:pStyle w:val="Akapitzlist"/>
        <w:jc w:val="both"/>
      </w:pPr>
    </w:p>
    <w:p w14:paraId="74099E19" w14:textId="77777777" w:rsidR="00C475BC" w:rsidRDefault="00C475BC" w:rsidP="001A209D">
      <w:pPr>
        <w:pStyle w:val="Akapitzlist"/>
        <w:numPr>
          <w:ilvl w:val="0"/>
          <w:numId w:val="24"/>
        </w:numPr>
        <w:jc w:val="both"/>
      </w:pPr>
      <w:r>
        <w:t xml:space="preserve">silny pozytywny wpływ </w:t>
      </w:r>
    </w:p>
    <w:p w14:paraId="30032297" w14:textId="77777777" w:rsidR="00C475BC" w:rsidRDefault="00C475BC" w:rsidP="001A209D">
      <w:pPr>
        <w:pStyle w:val="Akapitzlist"/>
        <w:numPr>
          <w:ilvl w:val="0"/>
          <w:numId w:val="24"/>
        </w:numPr>
        <w:jc w:val="both"/>
      </w:pPr>
      <w:r>
        <w:t>niewielki pozytywny wpływ</w:t>
      </w:r>
    </w:p>
    <w:p w14:paraId="0352B7ED" w14:textId="77777777" w:rsidR="00C475BC" w:rsidRDefault="00C475BC" w:rsidP="001A209D">
      <w:pPr>
        <w:pStyle w:val="Akapitzlist"/>
        <w:numPr>
          <w:ilvl w:val="0"/>
          <w:numId w:val="24"/>
        </w:numPr>
        <w:jc w:val="both"/>
      </w:pPr>
      <w:r>
        <w:t>brak wpływu</w:t>
      </w:r>
    </w:p>
    <w:p w14:paraId="1766B400" w14:textId="77777777" w:rsidR="00C475BC" w:rsidRDefault="00C475BC" w:rsidP="001A209D">
      <w:pPr>
        <w:pStyle w:val="Akapitzlist"/>
        <w:numPr>
          <w:ilvl w:val="0"/>
          <w:numId w:val="24"/>
        </w:numPr>
        <w:jc w:val="both"/>
      </w:pPr>
      <w:r>
        <w:t>niewielki negatywny wpływ</w:t>
      </w:r>
    </w:p>
    <w:p w14:paraId="5A14209E" w14:textId="77777777" w:rsidR="00C475BC" w:rsidRDefault="00C475BC" w:rsidP="001A209D">
      <w:pPr>
        <w:pStyle w:val="Akapitzlist"/>
        <w:numPr>
          <w:ilvl w:val="0"/>
          <w:numId w:val="24"/>
        </w:numPr>
        <w:jc w:val="both"/>
      </w:pPr>
      <w:r>
        <w:t>silny negatywny wpływ</w:t>
      </w:r>
    </w:p>
    <w:p w14:paraId="51343C37" w14:textId="77777777" w:rsidR="00C475BC" w:rsidRDefault="00C475BC" w:rsidP="001A209D">
      <w:pPr>
        <w:pStyle w:val="Akapitzlist"/>
        <w:numPr>
          <w:ilvl w:val="0"/>
          <w:numId w:val="24"/>
        </w:numPr>
        <w:jc w:val="both"/>
      </w:pPr>
      <w:r>
        <w:t xml:space="preserve">nie mam zdania </w:t>
      </w:r>
    </w:p>
    <w:p w14:paraId="5BF6FC9F" w14:textId="77777777" w:rsidR="002B6FF9" w:rsidRDefault="00C475BC" w:rsidP="006C15B5">
      <w:pPr>
        <w:jc w:val="both"/>
      </w:pPr>
      <w:r>
        <w:t>Proszę wyjaśnić</w:t>
      </w:r>
      <w:r w:rsidR="00AF75A4">
        <w:t>:</w:t>
      </w:r>
    </w:p>
    <w:p w14:paraId="2D463628" w14:textId="77777777" w:rsidR="00AF75A4" w:rsidRDefault="00AF75A4" w:rsidP="00AF7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9986090" w14:textId="77777777" w:rsidR="00C475BC" w:rsidRDefault="00C475BC" w:rsidP="006C15B5">
      <w:pPr>
        <w:jc w:val="both"/>
      </w:pPr>
    </w:p>
    <w:p w14:paraId="65BD71D1" w14:textId="77777777" w:rsidR="00C475BC" w:rsidRDefault="00C475BC" w:rsidP="001A209D">
      <w:pPr>
        <w:pStyle w:val="Akapitzlist"/>
        <w:numPr>
          <w:ilvl w:val="0"/>
          <w:numId w:val="14"/>
        </w:numPr>
        <w:jc w:val="both"/>
      </w:pPr>
      <w:r>
        <w:t xml:space="preserve">Czy utworzenie </w:t>
      </w:r>
      <w:r w:rsidR="00AF75A4">
        <w:t xml:space="preserve">nowego prawa pokrewnego na rzecz </w:t>
      </w:r>
      <w:r w:rsidR="00AF75A4" w:rsidRPr="00C72376">
        <w:rPr>
          <w:u w:val="single"/>
        </w:rPr>
        <w:t xml:space="preserve">wydawców </w:t>
      </w:r>
      <w:r w:rsidR="00AF75A4">
        <w:rPr>
          <w:u w:val="single"/>
        </w:rPr>
        <w:t>działających w ramach wszystkich kategorii</w:t>
      </w:r>
      <w:r w:rsidR="00AF75A4" w:rsidRPr="00C72376">
        <w:rPr>
          <w:u w:val="single"/>
        </w:rPr>
        <w:t xml:space="preserve"> sektor</w:t>
      </w:r>
      <w:r w:rsidR="00AF75A4">
        <w:rPr>
          <w:u w:val="single"/>
        </w:rPr>
        <w:t>a</w:t>
      </w:r>
      <w:r w:rsidR="00AF75A4" w:rsidRPr="00C72376">
        <w:rPr>
          <w:u w:val="single"/>
        </w:rPr>
        <w:t xml:space="preserve"> wydawnicz</w:t>
      </w:r>
      <w:r w:rsidR="00AF75A4">
        <w:rPr>
          <w:u w:val="single"/>
        </w:rPr>
        <w:t>ego</w:t>
      </w:r>
      <w:r w:rsidR="00AF75A4">
        <w:t xml:space="preserve"> miałoby wpływ</w:t>
      </w:r>
      <w:r>
        <w:t xml:space="preserve"> na </w:t>
      </w:r>
      <w:r w:rsidRPr="00CC22B1">
        <w:rPr>
          <w:u w:val="single"/>
        </w:rPr>
        <w:t xml:space="preserve">dostawców usług </w:t>
      </w:r>
      <w:r w:rsidR="00AF75A4" w:rsidRPr="00CC22B1">
        <w:rPr>
          <w:u w:val="single"/>
        </w:rPr>
        <w:t>internetowych</w:t>
      </w:r>
      <w:r>
        <w:t xml:space="preserve"> (w szczególności</w:t>
      </w:r>
      <w:r w:rsidR="00AF75A4">
        <w:t xml:space="preserve"> jeżeli chodzi o możliwość uzyskiwania przez te podmioty </w:t>
      </w:r>
      <w:r>
        <w:t xml:space="preserve"> </w:t>
      </w:r>
      <w:r w:rsidR="00AF75A4">
        <w:t>licencji na korzystanie z</w:t>
      </w:r>
      <w:r>
        <w:t xml:space="preserve"> prasy lub innych treści drukowanych)</w:t>
      </w:r>
    </w:p>
    <w:p w14:paraId="2FC4425B" w14:textId="77777777" w:rsidR="00AF75A4" w:rsidRDefault="00AF75A4" w:rsidP="00AF75A4">
      <w:pPr>
        <w:pStyle w:val="Akapitzlist"/>
        <w:jc w:val="both"/>
      </w:pPr>
    </w:p>
    <w:p w14:paraId="17327853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 xml:space="preserve">silny pozytywny wpływ </w:t>
      </w:r>
    </w:p>
    <w:p w14:paraId="063EC4C6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>niewielki pozytywny wpływ</w:t>
      </w:r>
    </w:p>
    <w:p w14:paraId="310F9162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>brak wpływu</w:t>
      </w:r>
    </w:p>
    <w:p w14:paraId="3D4931F2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>niewielki negatywny wpływ</w:t>
      </w:r>
    </w:p>
    <w:p w14:paraId="3C0DE67C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>silny negatywny wpływ</w:t>
      </w:r>
    </w:p>
    <w:p w14:paraId="7C4FE727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 xml:space="preserve">nie mam zdania </w:t>
      </w:r>
    </w:p>
    <w:p w14:paraId="2063C7A5" w14:textId="77777777" w:rsidR="00AF75A4" w:rsidRDefault="00AF75A4" w:rsidP="00AF75A4">
      <w:pPr>
        <w:jc w:val="both"/>
      </w:pPr>
      <w:r>
        <w:t>Proszę wyjaśnić:</w:t>
      </w:r>
    </w:p>
    <w:p w14:paraId="2EEEBDD0" w14:textId="77777777" w:rsidR="00AF75A4" w:rsidRDefault="00AF75A4" w:rsidP="00AF7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F4A93C" w14:textId="77777777" w:rsidR="00AF75A4" w:rsidRDefault="00AF75A4" w:rsidP="00AF75A4">
      <w:pPr>
        <w:jc w:val="both"/>
      </w:pPr>
    </w:p>
    <w:p w14:paraId="200D2004" w14:textId="77777777" w:rsidR="00C475BC" w:rsidRDefault="00C475BC" w:rsidP="006C15B5">
      <w:pPr>
        <w:jc w:val="both"/>
      </w:pPr>
    </w:p>
    <w:p w14:paraId="3291FC4A" w14:textId="77777777" w:rsidR="00AF75A4" w:rsidRPr="00AF75A4" w:rsidRDefault="00AF75A4" w:rsidP="00AF75A4">
      <w:pPr>
        <w:pStyle w:val="Akapitzlist"/>
        <w:numPr>
          <w:ilvl w:val="0"/>
          <w:numId w:val="14"/>
        </w:numPr>
        <w:jc w:val="both"/>
      </w:pPr>
      <w:r>
        <w:t xml:space="preserve">Czy utworzenie nowego prawa pokrewnego </w:t>
      </w:r>
      <w:r w:rsidRPr="00AF75A4">
        <w:rPr>
          <w:u w:val="single"/>
        </w:rPr>
        <w:t>wyłącznie na rzecz wydawców prasy</w:t>
      </w:r>
      <w:r w:rsidR="00C475BC">
        <w:t xml:space="preserve"> </w:t>
      </w:r>
      <w:r w:rsidRPr="00AF75A4">
        <w:t xml:space="preserve">miałoby wpływ na </w:t>
      </w:r>
      <w:r w:rsidRPr="00CC22B1">
        <w:rPr>
          <w:u w:val="single"/>
        </w:rPr>
        <w:t>dostawców usług internetowych</w:t>
      </w:r>
      <w:r w:rsidRPr="00AF75A4">
        <w:t xml:space="preserve"> (w szczególności jeżeli chodzi o możliwoś</w:t>
      </w:r>
      <w:r w:rsidR="003902EF">
        <w:t>ć uzyskiwania przez te podmioty</w:t>
      </w:r>
      <w:r w:rsidRPr="00AF75A4">
        <w:t xml:space="preserve"> licencji na korzystanie z prasy lub innych treści drukowanych)</w:t>
      </w:r>
      <w:r>
        <w:t>?</w:t>
      </w:r>
    </w:p>
    <w:p w14:paraId="25887D9F" w14:textId="77777777" w:rsidR="00C475BC" w:rsidRDefault="00C475BC" w:rsidP="00AF75A4">
      <w:pPr>
        <w:pStyle w:val="Akapitzlist"/>
        <w:jc w:val="both"/>
      </w:pPr>
    </w:p>
    <w:p w14:paraId="00481555" w14:textId="77777777" w:rsidR="00AF75A4" w:rsidRDefault="00AF75A4" w:rsidP="00AF75A4">
      <w:pPr>
        <w:jc w:val="both"/>
      </w:pPr>
    </w:p>
    <w:p w14:paraId="686705D0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 xml:space="preserve">silny pozytywny wpływ </w:t>
      </w:r>
    </w:p>
    <w:p w14:paraId="5356F5A6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>niewielki pozytywny wpływ</w:t>
      </w:r>
    </w:p>
    <w:p w14:paraId="4A1AB78C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>brak wpływu</w:t>
      </w:r>
    </w:p>
    <w:p w14:paraId="7E005251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>niewielki negatywny wpływ</w:t>
      </w:r>
    </w:p>
    <w:p w14:paraId="6D62F32C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>silny negatywny wpływ</w:t>
      </w:r>
    </w:p>
    <w:p w14:paraId="0817C1AB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 xml:space="preserve">nie mam zdania </w:t>
      </w:r>
    </w:p>
    <w:p w14:paraId="126D7924" w14:textId="77777777" w:rsidR="00AF75A4" w:rsidRDefault="00AF75A4" w:rsidP="00AF75A4">
      <w:pPr>
        <w:jc w:val="both"/>
      </w:pPr>
      <w:r>
        <w:t>Proszę wyjaśnić:</w:t>
      </w:r>
    </w:p>
    <w:p w14:paraId="0CCD2084" w14:textId="77777777" w:rsidR="00AF75A4" w:rsidRDefault="00AF75A4" w:rsidP="00AF7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465118A" w14:textId="77777777" w:rsidR="000A2C59" w:rsidRDefault="000A2C59" w:rsidP="00AF75A4">
      <w:pPr>
        <w:jc w:val="both"/>
      </w:pPr>
    </w:p>
    <w:p w14:paraId="245EADB5" w14:textId="77777777" w:rsidR="00AF75A4" w:rsidRDefault="00C475BC" w:rsidP="00AF75A4">
      <w:pPr>
        <w:pStyle w:val="Akapitzlist"/>
        <w:numPr>
          <w:ilvl w:val="0"/>
          <w:numId w:val="14"/>
        </w:numPr>
        <w:jc w:val="both"/>
      </w:pPr>
      <w:r>
        <w:t xml:space="preserve">Czy </w:t>
      </w:r>
      <w:r w:rsidR="00AF75A4">
        <w:t xml:space="preserve">utworzenie nowego prawa pokrewnego na rzecz </w:t>
      </w:r>
      <w:r w:rsidR="00AF75A4" w:rsidRPr="00C72376">
        <w:rPr>
          <w:u w:val="single"/>
        </w:rPr>
        <w:t xml:space="preserve">wydawców </w:t>
      </w:r>
      <w:r w:rsidR="00AF75A4">
        <w:rPr>
          <w:u w:val="single"/>
        </w:rPr>
        <w:t>działających w ramach wszystkich kategorii</w:t>
      </w:r>
      <w:r w:rsidR="00AF75A4" w:rsidRPr="00C72376">
        <w:rPr>
          <w:u w:val="single"/>
        </w:rPr>
        <w:t xml:space="preserve"> sektor</w:t>
      </w:r>
      <w:r w:rsidR="00AF75A4">
        <w:rPr>
          <w:u w:val="single"/>
        </w:rPr>
        <w:t>a</w:t>
      </w:r>
      <w:r w:rsidR="00AF75A4" w:rsidRPr="00C72376">
        <w:rPr>
          <w:u w:val="single"/>
        </w:rPr>
        <w:t xml:space="preserve"> wydawnicz</w:t>
      </w:r>
      <w:r w:rsidR="00AF75A4">
        <w:rPr>
          <w:u w:val="single"/>
        </w:rPr>
        <w:t>ego</w:t>
      </w:r>
      <w:r w:rsidR="00AF75A4">
        <w:t xml:space="preserve"> </w:t>
      </w:r>
      <w:r>
        <w:t xml:space="preserve">miałoby wpływ </w:t>
      </w:r>
      <w:r w:rsidRPr="00CC22B1">
        <w:rPr>
          <w:u w:val="single"/>
        </w:rPr>
        <w:t>na konsumentów/ użytkowników końcowych/obywateli U</w:t>
      </w:r>
      <w:r w:rsidR="00AF75A4" w:rsidRPr="00CC22B1">
        <w:rPr>
          <w:u w:val="single"/>
        </w:rPr>
        <w:t>nii Europejskiej</w:t>
      </w:r>
      <w:r>
        <w:t>?</w:t>
      </w:r>
    </w:p>
    <w:p w14:paraId="5F3AB2AC" w14:textId="77777777" w:rsidR="00AF75A4" w:rsidRDefault="00AF75A4" w:rsidP="00AF75A4">
      <w:pPr>
        <w:pStyle w:val="Akapitzlist"/>
        <w:jc w:val="both"/>
      </w:pPr>
    </w:p>
    <w:p w14:paraId="69E559FB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 xml:space="preserve">silny pozytywny wpływ </w:t>
      </w:r>
    </w:p>
    <w:p w14:paraId="1EB9E8CC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>niewielki pozytywny wpływ</w:t>
      </w:r>
    </w:p>
    <w:p w14:paraId="5D24A230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>brak wpływu</w:t>
      </w:r>
    </w:p>
    <w:p w14:paraId="616F0199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>niewielki negatywny wpływ</w:t>
      </w:r>
    </w:p>
    <w:p w14:paraId="7A9D3594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>silny negatywny wpływ</w:t>
      </w:r>
    </w:p>
    <w:p w14:paraId="7C1D574A" w14:textId="77777777" w:rsidR="00AF75A4" w:rsidRDefault="00AF75A4" w:rsidP="00AF75A4">
      <w:pPr>
        <w:pStyle w:val="Akapitzlist"/>
        <w:numPr>
          <w:ilvl w:val="0"/>
          <w:numId w:val="24"/>
        </w:numPr>
        <w:jc w:val="both"/>
      </w:pPr>
      <w:r>
        <w:t xml:space="preserve">nie mam zdania </w:t>
      </w:r>
    </w:p>
    <w:p w14:paraId="0CAA9AB6" w14:textId="77777777" w:rsidR="00AF75A4" w:rsidRDefault="00AF75A4" w:rsidP="00AF75A4">
      <w:pPr>
        <w:jc w:val="both"/>
      </w:pPr>
      <w:r>
        <w:t>Proszę wyjaśnić:</w:t>
      </w:r>
    </w:p>
    <w:p w14:paraId="07FDF018" w14:textId="77777777" w:rsidR="00AF75A4" w:rsidRDefault="00AF75A4" w:rsidP="00AF7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3F07022" w14:textId="77777777" w:rsidR="00C475BC" w:rsidRDefault="00C475BC" w:rsidP="006C15B5">
      <w:pPr>
        <w:jc w:val="both"/>
      </w:pPr>
    </w:p>
    <w:p w14:paraId="2A0A90A9" w14:textId="77777777" w:rsidR="003902EF" w:rsidRDefault="00C475BC" w:rsidP="003902EF">
      <w:pPr>
        <w:pStyle w:val="Akapitzlist"/>
        <w:numPr>
          <w:ilvl w:val="0"/>
          <w:numId w:val="14"/>
        </w:numPr>
        <w:jc w:val="both"/>
      </w:pPr>
      <w:r>
        <w:t xml:space="preserve">Czy </w:t>
      </w:r>
      <w:r w:rsidR="003902EF">
        <w:t xml:space="preserve">utworzenie nowego prawa pokrewnego </w:t>
      </w:r>
      <w:r w:rsidR="003902EF" w:rsidRPr="003902EF">
        <w:rPr>
          <w:u w:val="single"/>
        </w:rPr>
        <w:t>wyłącznie na rzecz wydawców prasy</w:t>
      </w:r>
      <w:r>
        <w:t xml:space="preserve"> </w:t>
      </w:r>
      <w:r w:rsidR="003902EF">
        <w:t xml:space="preserve">miałoby wpływ na </w:t>
      </w:r>
      <w:r w:rsidR="003902EF" w:rsidRPr="00CC22B1">
        <w:rPr>
          <w:u w:val="single"/>
        </w:rPr>
        <w:t>konsumentów/ użytkowników końcowych/obywateli Unii Europejskiej</w:t>
      </w:r>
      <w:r w:rsidR="003902EF">
        <w:t>?</w:t>
      </w:r>
    </w:p>
    <w:p w14:paraId="725C61BB" w14:textId="77777777" w:rsidR="003902EF" w:rsidRDefault="003902EF" w:rsidP="003902EF">
      <w:pPr>
        <w:pStyle w:val="Akapitzlist"/>
        <w:jc w:val="both"/>
      </w:pPr>
    </w:p>
    <w:p w14:paraId="5D1E47EE" w14:textId="77777777" w:rsidR="003902EF" w:rsidRDefault="003902EF" w:rsidP="003902EF">
      <w:pPr>
        <w:pStyle w:val="Akapitzlist"/>
        <w:numPr>
          <w:ilvl w:val="0"/>
          <w:numId w:val="24"/>
        </w:numPr>
        <w:jc w:val="both"/>
      </w:pPr>
      <w:r>
        <w:t xml:space="preserve">silny pozytywny wpływ </w:t>
      </w:r>
    </w:p>
    <w:p w14:paraId="6DBA5F2F" w14:textId="77777777" w:rsidR="003902EF" w:rsidRDefault="003902EF" w:rsidP="003902EF">
      <w:pPr>
        <w:pStyle w:val="Akapitzlist"/>
        <w:numPr>
          <w:ilvl w:val="0"/>
          <w:numId w:val="24"/>
        </w:numPr>
        <w:jc w:val="both"/>
      </w:pPr>
      <w:r>
        <w:t>niewielki pozytywny wpływ</w:t>
      </w:r>
    </w:p>
    <w:p w14:paraId="21E2733B" w14:textId="77777777" w:rsidR="003902EF" w:rsidRDefault="003902EF" w:rsidP="003902EF">
      <w:pPr>
        <w:pStyle w:val="Akapitzlist"/>
        <w:numPr>
          <w:ilvl w:val="0"/>
          <w:numId w:val="24"/>
        </w:numPr>
        <w:jc w:val="both"/>
      </w:pPr>
      <w:r>
        <w:t>brak wpływu</w:t>
      </w:r>
    </w:p>
    <w:p w14:paraId="076B5A4E" w14:textId="77777777" w:rsidR="003902EF" w:rsidRDefault="003902EF" w:rsidP="003902EF">
      <w:pPr>
        <w:pStyle w:val="Akapitzlist"/>
        <w:numPr>
          <w:ilvl w:val="0"/>
          <w:numId w:val="24"/>
        </w:numPr>
        <w:jc w:val="both"/>
      </w:pPr>
      <w:r>
        <w:t>niewielki negatywny wpływ</w:t>
      </w:r>
    </w:p>
    <w:p w14:paraId="3C741AD5" w14:textId="77777777" w:rsidR="003902EF" w:rsidRDefault="003902EF" w:rsidP="003902EF">
      <w:pPr>
        <w:pStyle w:val="Akapitzlist"/>
        <w:numPr>
          <w:ilvl w:val="0"/>
          <w:numId w:val="24"/>
        </w:numPr>
        <w:jc w:val="both"/>
      </w:pPr>
      <w:r>
        <w:t>silny negatywny wpływ</w:t>
      </w:r>
    </w:p>
    <w:p w14:paraId="4D363592" w14:textId="77777777" w:rsidR="003902EF" w:rsidRDefault="003902EF" w:rsidP="003902EF">
      <w:pPr>
        <w:pStyle w:val="Akapitzlist"/>
        <w:numPr>
          <w:ilvl w:val="0"/>
          <w:numId w:val="24"/>
        </w:numPr>
        <w:jc w:val="both"/>
      </w:pPr>
      <w:r>
        <w:t xml:space="preserve">nie mam zdania </w:t>
      </w:r>
    </w:p>
    <w:p w14:paraId="33B1F3DD" w14:textId="77777777" w:rsidR="003902EF" w:rsidRDefault="003902EF" w:rsidP="003902EF">
      <w:pPr>
        <w:jc w:val="both"/>
      </w:pPr>
      <w:r>
        <w:t>Proszę wyjaśnić:</w:t>
      </w:r>
    </w:p>
    <w:p w14:paraId="4CE5263F" w14:textId="77777777" w:rsidR="003902EF" w:rsidRDefault="003902EF" w:rsidP="00390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DF92B3D" w14:textId="77777777" w:rsidR="00C475BC" w:rsidRDefault="00C475BC" w:rsidP="006C15B5">
      <w:pPr>
        <w:jc w:val="both"/>
      </w:pPr>
    </w:p>
    <w:p w14:paraId="2AFC694D" w14:textId="77777777" w:rsidR="00C475BC" w:rsidRDefault="003902EF" w:rsidP="004C31A6">
      <w:pPr>
        <w:pStyle w:val="Akapitzlist"/>
        <w:numPr>
          <w:ilvl w:val="0"/>
          <w:numId w:val="14"/>
        </w:numPr>
        <w:jc w:val="both"/>
      </w:pPr>
      <w:r>
        <w:t>Czy przyznan</w:t>
      </w:r>
      <w:r w:rsidR="004C31A6">
        <w:t>e</w:t>
      </w:r>
      <w:r>
        <w:t xml:space="preserve"> wydawcom</w:t>
      </w:r>
      <w:r w:rsidR="004C31A6">
        <w:t xml:space="preserve"> – przez </w:t>
      </w:r>
      <w:r w:rsidR="00CB7FB1">
        <w:t>przepisy</w:t>
      </w:r>
      <w:r w:rsidR="004C31A6">
        <w:t xml:space="preserve"> krajowe</w:t>
      </w:r>
      <w:r w:rsidR="00CB7FB1">
        <w:t xml:space="preserve"> </w:t>
      </w:r>
      <w:r w:rsidR="004C31A6">
        <w:t>– prawo do</w:t>
      </w:r>
      <w:r>
        <w:t xml:space="preserve"> rekompensaty za niektóre sposoby korzystania </w:t>
      </w:r>
      <w:r w:rsidR="004C31A6">
        <w:t>online z ich treści ma jakikolwiek wpływ</w:t>
      </w:r>
      <w:r w:rsidR="00CB7FB1">
        <w:t xml:space="preserve"> na Państwa działalność i jeżeli tak, to jaki?</w:t>
      </w:r>
    </w:p>
    <w:p w14:paraId="306073E8" w14:textId="77777777" w:rsidR="00CB7FB1" w:rsidRDefault="00CB7FB1" w:rsidP="00CB7FB1">
      <w:pPr>
        <w:pStyle w:val="Akapitzlist"/>
        <w:jc w:val="both"/>
      </w:pPr>
    </w:p>
    <w:p w14:paraId="7F4B6950" w14:textId="77777777" w:rsidR="00CB7FB1" w:rsidRDefault="00CB7FB1" w:rsidP="00CB7FB1">
      <w:pPr>
        <w:pStyle w:val="Akapitzlist"/>
        <w:numPr>
          <w:ilvl w:val="0"/>
          <w:numId w:val="24"/>
        </w:numPr>
        <w:jc w:val="both"/>
      </w:pPr>
      <w:r>
        <w:t xml:space="preserve">silny pozytywny wpływ </w:t>
      </w:r>
    </w:p>
    <w:p w14:paraId="0B1420B2" w14:textId="77777777" w:rsidR="00CB7FB1" w:rsidRDefault="00CB7FB1" w:rsidP="00CB7FB1">
      <w:pPr>
        <w:pStyle w:val="Akapitzlist"/>
        <w:numPr>
          <w:ilvl w:val="0"/>
          <w:numId w:val="24"/>
        </w:numPr>
        <w:jc w:val="both"/>
      </w:pPr>
      <w:r>
        <w:t>niewielki pozytywny wpływ</w:t>
      </w:r>
    </w:p>
    <w:p w14:paraId="1E36FF3E" w14:textId="77777777" w:rsidR="00CB7FB1" w:rsidRDefault="00CB7FB1" w:rsidP="00CB7FB1">
      <w:pPr>
        <w:pStyle w:val="Akapitzlist"/>
        <w:numPr>
          <w:ilvl w:val="0"/>
          <w:numId w:val="24"/>
        </w:numPr>
        <w:jc w:val="both"/>
      </w:pPr>
      <w:r>
        <w:t>brak wpływu</w:t>
      </w:r>
    </w:p>
    <w:p w14:paraId="3EEAB84D" w14:textId="77777777" w:rsidR="00CB7FB1" w:rsidRDefault="00CB7FB1" w:rsidP="00CB7FB1">
      <w:pPr>
        <w:pStyle w:val="Akapitzlist"/>
        <w:numPr>
          <w:ilvl w:val="0"/>
          <w:numId w:val="24"/>
        </w:numPr>
        <w:jc w:val="both"/>
      </w:pPr>
      <w:r>
        <w:t>niewielki negatywny wpływ</w:t>
      </w:r>
    </w:p>
    <w:p w14:paraId="4DAD4673" w14:textId="77777777" w:rsidR="00CB7FB1" w:rsidRDefault="00CB7FB1" w:rsidP="00CB7FB1">
      <w:pPr>
        <w:pStyle w:val="Akapitzlist"/>
        <w:numPr>
          <w:ilvl w:val="0"/>
          <w:numId w:val="24"/>
        </w:numPr>
        <w:jc w:val="both"/>
      </w:pPr>
      <w:r>
        <w:t>silny negatywny wpływ</w:t>
      </w:r>
    </w:p>
    <w:p w14:paraId="0B7499E0" w14:textId="77777777" w:rsidR="00CB7FB1" w:rsidRDefault="00CB7FB1" w:rsidP="00CB7FB1">
      <w:pPr>
        <w:pStyle w:val="Akapitzlist"/>
        <w:numPr>
          <w:ilvl w:val="0"/>
          <w:numId w:val="24"/>
        </w:numPr>
        <w:jc w:val="both"/>
      </w:pPr>
      <w:r>
        <w:t xml:space="preserve">nie mam zdania </w:t>
      </w:r>
    </w:p>
    <w:p w14:paraId="133FCFAA" w14:textId="77777777" w:rsidR="00800744" w:rsidRDefault="00CB7FB1" w:rsidP="006C15B5">
      <w:pPr>
        <w:jc w:val="both"/>
      </w:pPr>
      <w:r>
        <w:t>Proszę wyjaśnić:</w:t>
      </w:r>
    </w:p>
    <w:p w14:paraId="120E6375" w14:textId="77777777" w:rsidR="00CB7FB1" w:rsidRDefault="00CB7FB1" w:rsidP="00CB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D0A49E8" w14:textId="77777777" w:rsidR="001C5027" w:rsidRDefault="001C5027" w:rsidP="001C5027">
      <w:pPr>
        <w:jc w:val="both"/>
      </w:pPr>
    </w:p>
    <w:p w14:paraId="1EC23149" w14:textId="77777777" w:rsidR="00800744" w:rsidRDefault="00800744" w:rsidP="001C5027">
      <w:pPr>
        <w:pStyle w:val="Akapitzlist"/>
        <w:numPr>
          <w:ilvl w:val="0"/>
          <w:numId w:val="14"/>
        </w:numPr>
        <w:jc w:val="both"/>
      </w:pPr>
      <w:r>
        <w:t>Czy</w:t>
      </w:r>
      <w:r w:rsidR="00CB7FB1">
        <w:t xml:space="preserve"> w kontekście zagadnienia roli wydawców w </w:t>
      </w:r>
      <w:proofErr w:type="spellStart"/>
      <w:r w:rsidR="00CB7FB1">
        <w:t>prawnoautorskim</w:t>
      </w:r>
      <w:proofErr w:type="spellEnd"/>
      <w:r w:rsidR="00CB7FB1">
        <w:t xml:space="preserve"> łańcuchu wartości oraz ewentualnego utworzenia nowego prawa pokrewnego na rzecz </w:t>
      </w:r>
      <w:r w:rsidR="00CB7FB1" w:rsidRPr="00CB7FB1">
        <w:t>wydawców</w:t>
      </w:r>
      <w:r w:rsidR="00CB7FB1">
        <w:t>, istnieją jeszcze inne kwestie, które powinny zostać poddane pod rozwagę?</w:t>
      </w:r>
    </w:p>
    <w:p w14:paraId="1AE9757E" w14:textId="77777777" w:rsidR="00CB7FB1" w:rsidRDefault="00CB7FB1" w:rsidP="00CB7FB1">
      <w:pPr>
        <w:pStyle w:val="Akapitzlist"/>
        <w:jc w:val="both"/>
      </w:pPr>
    </w:p>
    <w:p w14:paraId="094D308D" w14:textId="77777777" w:rsidR="00800744" w:rsidRDefault="00CB7FB1" w:rsidP="00CB7FB1">
      <w:pPr>
        <w:pStyle w:val="Akapitzlist"/>
        <w:numPr>
          <w:ilvl w:val="0"/>
          <w:numId w:val="26"/>
        </w:numPr>
        <w:jc w:val="both"/>
      </w:pPr>
      <w:r>
        <w:t>tak</w:t>
      </w:r>
    </w:p>
    <w:p w14:paraId="714C5987" w14:textId="77777777" w:rsidR="00CB7FB1" w:rsidRDefault="00CB7FB1" w:rsidP="00CB7FB1">
      <w:pPr>
        <w:pStyle w:val="Akapitzlist"/>
        <w:numPr>
          <w:ilvl w:val="0"/>
          <w:numId w:val="26"/>
        </w:numPr>
        <w:jc w:val="both"/>
      </w:pPr>
      <w:r>
        <w:t>nie</w:t>
      </w:r>
    </w:p>
    <w:p w14:paraId="191374C0" w14:textId="77777777" w:rsidR="00800744" w:rsidRDefault="00800744" w:rsidP="006C15B5">
      <w:pPr>
        <w:jc w:val="both"/>
      </w:pPr>
      <w:r>
        <w:t xml:space="preserve">Jeżeli tak, proszę wyjaśnić i </w:t>
      </w:r>
      <w:r w:rsidR="00CB7FB1">
        <w:t>w miarę możliwości wesprzeć odpowiedź danymi z rynku oraz innymi argumentami ekonomicznymi:</w:t>
      </w:r>
    </w:p>
    <w:p w14:paraId="1A72A206" w14:textId="77777777" w:rsidR="00CB7FB1" w:rsidRDefault="00CB7FB1" w:rsidP="00CB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ABE8377" w14:textId="77777777" w:rsidR="001C5027" w:rsidRDefault="001C5027" w:rsidP="001C5027">
      <w:pPr>
        <w:pStyle w:val="Nagwek3"/>
        <w:rPr>
          <w:u w:val="single"/>
        </w:rPr>
      </w:pPr>
    </w:p>
    <w:p w14:paraId="39C64A6B" w14:textId="77777777" w:rsidR="001C5027" w:rsidRDefault="001C5027" w:rsidP="001C5027">
      <w:pPr>
        <w:pStyle w:val="Nagwek3"/>
        <w:rPr>
          <w:u w:val="single"/>
        </w:rPr>
      </w:pPr>
    </w:p>
    <w:p w14:paraId="0721AAB7" w14:textId="77777777" w:rsidR="00800744" w:rsidRDefault="00800744" w:rsidP="001C5027">
      <w:pPr>
        <w:pStyle w:val="Nagwek3"/>
        <w:rPr>
          <w:u w:val="single"/>
        </w:rPr>
      </w:pPr>
      <w:r w:rsidRPr="001C5027">
        <w:rPr>
          <w:u w:val="single"/>
        </w:rPr>
        <w:t xml:space="preserve">Korzystanie </w:t>
      </w:r>
      <w:r w:rsidR="001C5027" w:rsidRPr="001C5027">
        <w:rPr>
          <w:u w:val="single"/>
        </w:rPr>
        <w:t xml:space="preserve">utworów takich jak utwory architektoniczne lub rzeźby, wykonanych w celu umieszczenia ich na stałe w miejscach publicznych </w:t>
      </w:r>
      <w:r w:rsidRPr="001C5027">
        <w:rPr>
          <w:u w:val="single"/>
        </w:rPr>
        <w:t>(wyjątek</w:t>
      </w:r>
      <w:r w:rsidR="001C5027" w:rsidRPr="001C5027">
        <w:rPr>
          <w:u w:val="single"/>
        </w:rPr>
        <w:t xml:space="preserve"> na rzecz</w:t>
      </w:r>
      <w:r w:rsidRPr="001C5027">
        <w:rPr>
          <w:u w:val="single"/>
        </w:rPr>
        <w:t xml:space="preserve"> „panoramy”)</w:t>
      </w:r>
    </w:p>
    <w:p w14:paraId="319ED8AB" w14:textId="77777777" w:rsidR="001C5027" w:rsidRPr="001C5027" w:rsidRDefault="001C5027" w:rsidP="001C5027"/>
    <w:p w14:paraId="35EAD5B7" w14:textId="77777777" w:rsidR="00FA022F" w:rsidRDefault="00800744" w:rsidP="006C15B5">
      <w:pPr>
        <w:jc w:val="both"/>
      </w:pPr>
      <w:r>
        <w:t>Europejskie prawo autorski</w:t>
      </w:r>
      <w:r w:rsidR="001C5027">
        <w:t xml:space="preserve">e zakłada, iż państwa członkowskie </w:t>
      </w:r>
      <w:r w:rsidR="001C5027" w:rsidRPr="001C5027">
        <w:t>mogą przewidzieć wyjątki lub ograniczenia w przypadk</w:t>
      </w:r>
      <w:r w:rsidR="001C5027">
        <w:t>u</w:t>
      </w:r>
      <w:r w:rsidR="001C5027" w:rsidRPr="001C5027">
        <w:t xml:space="preserve"> korzystania z utworów takich jak utwory architektoniczne lub rzeźby, wykonanych w celu umieszczenia ich na stałe w miejscach publicznych</w:t>
      </w:r>
      <w:r w:rsidR="00FA022F">
        <w:t xml:space="preserve"> (wyjątek „panoramy”)</w:t>
      </w:r>
      <w:r w:rsidR="00FA022F">
        <w:rPr>
          <w:rStyle w:val="Odwoanieprzypisudolnego"/>
        </w:rPr>
        <w:footnoteReference w:id="2"/>
      </w:r>
      <w:r w:rsidR="001C5027">
        <w:t>.</w:t>
      </w:r>
      <w:r w:rsidR="00FA022F">
        <w:t xml:space="preserve"> Wyjątek ten został </w:t>
      </w:r>
      <w:r w:rsidR="001C5027">
        <w:t>implementowany</w:t>
      </w:r>
      <w:r w:rsidR="00FA022F">
        <w:t xml:space="preserve"> w większości państw członkowskich </w:t>
      </w:r>
      <w:r w:rsidR="00FA022F" w:rsidRPr="00FA022F">
        <w:t xml:space="preserve">w </w:t>
      </w:r>
      <w:r w:rsidR="001C5027">
        <w:t>granicach</w:t>
      </w:r>
      <w:r w:rsidR="00FA022F" w:rsidRPr="00FA022F">
        <w:t xml:space="preserve"> swobody pozostawionej im przez prawo U</w:t>
      </w:r>
      <w:r w:rsidR="001C5027">
        <w:t xml:space="preserve">nii </w:t>
      </w:r>
      <w:r w:rsidR="00FA022F" w:rsidRPr="00FA022F">
        <w:t>E</w:t>
      </w:r>
      <w:r w:rsidR="001C5027">
        <w:t>uropejskiej</w:t>
      </w:r>
      <w:r w:rsidR="00FA022F" w:rsidRPr="00FA022F">
        <w:t>.</w:t>
      </w:r>
    </w:p>
    <w:p w14:paraId="0D158CCC" w14:textId="77777777" w:rsidR="007117D3" w:rsidRDefault="00FA022F" w:rsidP="006C15B5">
      <w:pPr>
        <w:jc w:val="both"/>
      </w:pPr>
      <w:r>
        <w:t>W</w:t>
      </w:r>
      <w:r w:rsidR="001C5027">
        <w:t xml:space="preserve"> swoim</w:t>
      </w:r>
      <w:r>
        <w:t xml:space="preserve"> komunikacie </w:t>
      </w:r>
      <w:r w:rsidRPr="00FA022F">
        <w:t>do Parlamentu Europejskiego, Rady i Europejskiego Komitetu Ekonomiczno-Społecznego i Komitetu Regionów „W kierunku nowoczesnych, bardziej europejskich ram prawa autorskiego” COM (2015) 626</w:t>
      </w:r>
      <w:r w:rsidR="001C5027">
        <w:t xml:space="preserve"> </w:t>
      </w:r>
      <w:proofErr w:type="spellStart"/>
      <w:r w:rsidR="001C5027" w:rsidRPr="001C5027">
        <w:rPr>
          <w:i/>
        </w:rPr>
        <w:t>final</w:t>
      </w:r>
      <w:proofErr w:type="spellEnd"/>
      <w:r w:rsidR="001C5027">
        <w:rPr>
          <w:i/>
        </w:rPr>
        <w:t>,</w:t>
      </w:r>
      <w:r>
        <w:t xml:space="preserve"> Komisja wskazała, że</w:t>
      </w:r>
      <w:r w:rsidR="007117D3">
        <w:t>: „</w:t>
      </w:r>
      <w:r w:rsidR="007117D3" w:rsidRPr="007117D3">
        <w:t xml:space="preserve">analizuje warianty i rozważy wniesienie wniosków </w:t>
      </w:r>
      <w:r w:rsidR="007117D3">
        <w:t>legislacyjnych</w:t>
      </w:r>
      <w:r w:rsidR="007117D3" w:rsidRPr="007117D3">
        <w:t xml:space="preserve"> dotyczących unijnych wyjątków</w:t>
      </w:r>
      <w:r>
        <w:t xml:space="preserve"> </w:t>
      </w:r>
      <w:r w:rsidR="007117D3" w:rsidRPr="007117D3">
        <w:t>po to by</w:t>
      </w:r>
      <w:r w:rsidR="007117D3">
        <w:t xml:space="preserve"> </w:t>
      </w:r>
      <w:r w:rsidR="007117D3" w:rsidRPr="007117D3">
        <w:t>doprecyzować obecnie istniejący wyjątek pozwalający na wykorzystanie utworów, które zostały wykonane w celu ostatecznego usytuowania w przestrzeni publicznej</w:t>
      </w:r>
      <w:r w:rsidR="007117D3">
        <w:t>.”</w:t>
      </w:r>
      <w:r w:rsidR="007117D3">
        <w:rPr>
          <w:rStyle w:val="Odwoanieprzypisudolnego"/>
        </w:rPr>
        <w:footnoteReference w:id="3"/>
      </w:r>
      <w:r w:rsidR="007117D3" w:rsidRPr="007117D3">
        <w:t xml:space="preserve"> </w:t>
      </w:r>
    </w:p>
    <w:p w14:paraId="0EC7343F" w14:textId="77777777" w:rsidR="00FC0579" w:rsidRDefault="007117D3" w:rsidP="006C15B5">
      <w:pPr>
        <w:jc w:val="both"/>
        <w:rPr>
          <w:rStyle w:val="span9"/>
        </w:rPr>
      </w:pPr>
      <w:r>
        <w:rPr>
          <w:rStyle w:val="span9"/>
        </w:rPr>
        <w:t xml:space="preserve">Zagadnienie </w:t>
      </w:r>
      <w:r w:rsidR="009A2D13">
        <w:rPr>
          <w:rStyle w:val="span9"/>
        </w:rPr>
        <w:t>wyjątku na rzecz „panoramy”</w:t>
      </w:r>
      <w:r>
        <w:rPr>
          <w:rStyle w:val="span9"/>
        </w:rPr>
        <w:t xml:space="preserve"> nie zostało jak dotąd poruszone w ramach żadnych z konsultacji przeprowadzonych </w:t>
      </w:r>
      <w:r w:rsidR="009A2D13">
        <w:rPr>
          <w:rStyle w:val="span9"/>
        </w:rPr>
        <w:t xml:space="preserve">w ciągu ostatnich lat </w:t>
      </w:r>
      <w:r>
        <w:rPr>
          <w:rStyle w:val="span9"/>
        </w:rPr>
        <w:t xml:space="preserve">przez Komisję. </w:t>
      </w:r>
      <w:r>
        <w:t xml:space="preserve">Realizując zapowiedzi przedstawione w Komunikacie oraz wychodząc naprzeciw reakcjom zainteresowanych stron, Komisja zamierza zebrać opinie w kwestii, czy </w:t>
      </w:r>
      <w:r w:rsidR="00FC0579">
        <w:t xml:space="preserve">obecne </w:t>
      </w:r>
      <w:r>
        <w:t>regulacje</w:t>
      </w:r>
      <w:r w:rsidR="00FC0579">
        <w:t xml:space="preserve"> </w:t>
      </w:r>
      <w:r>
        <w:t>odnoszące</w:t>
      </w:r>
      <w:r w:rsidR="00FC0579">
        <w:t xml:space="preserve"> się</w:t>
      </w:r>
      <w:r>
        <w:t xml:space="preserve"> </w:t>
      </w:r>
      <w:r w:rsidR="00FC0579">
        <w:t>do wyjątku</w:t>
      </w:r>
      <w:r>
        <w:t xml:space="preserve"> na rzecz</w:t>
      </w:r>
      <w:r w:rsidR="00FC0579">
        <w:t xml:space="preserve"> „panoramy” powodują problemy w kontekście Jednolitego Rynku Cyfrowego</w:t>
      </w:r>
      <w:r w:rsidR="00161847">
        <w:t xml:space="preserve">. </w:t>
      </w:r>
      <w:r w:rsidR="009A2D13">
        <w:rPr>
          <w:rStyle w:val="span9"/>
        </w:rPr>
        <w:t>Komisja zaprasza wszystkie zainteresowane podmioty do wyrażenia opinii i – jeżeli to jest możliwe – uzupełnienie jej danymi z rynku i argumentami ekonomicznymi.</w:t>
      </w:r>
    </w:p>
    <w:p w14:paraId="0B2C08F7" w14:textId="77777777" w:rsidR="009A2D13" w:rsidRDefault="009A2D13" w:rsidP="006C15B5">
      <w:pPr>
        <w:jc w:val="both"/>
        <w:rPr>
          <w:rStyle w:val="span9"/>
        </w:rPr>
      </w:pPr>
    </w:p>
    <w:p w14:paraId="3360A86C" w14:textId="77777777" w:rsidR="009A2D13" w:rsidRDefault="009A2D13" w:rsidP="006C15B5">
      <w:pPr>
        <w:jc w:val="both"/>
      </w:pPr>
      <w:r>
        <w:rPr>
          <w:rStyle w:val="span9"/>
        </w:rPr>
        <w:t>PYTANIA:</w:t>
      </w:r>
    </w:p>
    <w:p w14:paraId="1E2A1605" w14:textId="77777777" w:rsidR="0010077B" w:rsidRDefault="009A2D13" w:rsidP="006C15B5">
      <w:pPr>
        <w:pStyle w:val="Akapitzlist"/>
        <w:numPr>
          <w:ilvl w:val="0"/>
          <w:numId w:val="8"/>
        </w:numPr>
        <w:ind w:left="360"/>
        <w:jc w:val="both"/>
      </w:pPr>
      <w:r>
        <w:t>Czy</w:t>
      </w:r>
      <w:r w:rsidR="0010077B">
        <w:t xml:space="preserve"> umieszczając w </w:t>
      </w:r>
      <w:proofErr w:type="spellStart"/>
      <w:r w:rsidR="0010077B">
        <w:t>internecie</w:t>
      </w:r>
      <w:proofErr w:type="spellEnd"/>
      <w:r w:rsidR="0010077B">
        <w:t xml:space="preserve"> wizerunki </w:t>
      </w:r>
      <w:r w:rsidR="0010077B" w:rsidRPr="001C5027">
        <w:t>utworów</w:t>
      </w:r>
      <w:r w:rsidR="0010077B">
        <w:t>,</w:t>
      </w:r>
      <w:r w:rsidR="0010077B" w:rsidRPr="001C5027">
        <w:t xml:space="preserve"> takich jak utwory architektoniczne lub rzeźby, wykonanych w celu umieszczenia ich na stałe w miejscach publicznych</w:t>
      </w:r>
      <w:r w:rsidR="0010077B">
        <w:t xml:space="preserve">, </w:t>
      </w:r>
      <w:r>
        <w:t xml:space="preserve">spotkali się </w:t>
      </w:r>
      <w:r w:rsidR="00161847">
        <w:t>P</w:t>
      </w:r>
      <w:r>
        <w:t>aństwo z problemami</w:t>
      </w:r>
      <w:r w:rsidR="0010077B">
        <w:t xml:space="preserve"> wynikającymi z tego, że utwory te są chronione przez prawo autorskie? </w:t>
      </w:r>
      <w:r>
        <w:t xml:space="preserve">  </w:t>
      </w:r>
    </w:p>
    <w:p w14:paraId="4F9B8F0A" w14:textId="77777777" w:rsidR="0010077B" w:rsidRDefault="0010077B" w:rsidP="0010077B">
      <w:pPr>
        <w:pStyle w:val="Akapitzlist"/>
        <w:ind w:left="360"/>
        <w:jc w:val="both"/>
      </w:pPr>
    </w:p>
    <w:p w14:paraId="1DCB4894" w14:textId="77777777" w:rsidR="00161847" w:rsidRDefault="00161847" w:rsidP="0010077B">
      <w:pPr>
        <w:pStyle w:val="Akapitzlist"/>
        <w:numPr>
          <w:ilvl w:val="0"/>
          <w:numId w:val="27"/>
        </w:numPr>
        <w:jc w:val="both"/>
      </w:pPr>
      <w:r>
        <w:t>tak, często</w:t>
      </w:r>
    </w:p>
    <w:p w14:paraId="1AAC165B" w14:textId="77777777" w:rsidR="00161847" w:rsidRDefault="00161847" w:rsidP="0010077B">
      <w:pPr>
        <w:pStyle w:val="Akapitzlist"/>
        <w:numPr>
          <w:ilvl w:val="0"/>
          <w:numId w:val="27"/>
        </w:numPr>
        <w:jc w:val="both"/>
      </w:pPr>
      <w:r>
        <w:t>tak, czasami</w:t>
      </w:r>
    </w:p>
    <w:p w14:paraId="56E26A90" w14:textId="77777777" w:rsidR="00161847" w:rsidRDefault="00161847" w:rsidP="0010077B">
      <w:pPr>
        <w:pStyle w:val="Akapitzlist"/>
        <w:numPr>
          <w:ilvl w:val="0"/>
          <w:numId w:val="27"/>
        </w:numPr>
        <w:jc w:val="both"/>
      </w:pPr>
      <w:r>
        <w:t>prawie nigdy</w:t>
      </w:r>
    </w:p>
    <w:p w14:paraId="471EF76B" w14:textId="77777777" w:rsidR="00161847" w:rsidRDefault="00161847" w:rsidP="0010077B">
      <w:pPr>
        <w:pStyle w:val="Akapitzlist"/>
        <w:numPr>
          <w:ilvl w:val="0"/>
          <w:numId w:val="27"/>
        </w:numPr>
        <w:jc w:val="both"/>
      </w:pPr>
      <w:r>
        <w:t>nigdy</w:t>
      </w:r>
    </w:p>
    <w:p w14:paraId="0A06AD4C" w14:textId="77777777" w:rsidR="00161847" w:rsidRDefault="00161847" w:rsidP="0010077B">
      <w:pPr>
        <w:pStyle w:val="Akapitzlist"/>
        <w:numPr>
          <w:ilvl w:val="0"/>
          <w:numId w:val="27"/>
        </w:numPr>
        <w:jc w:val="both"/>
      </w:pPr>
      <w:r>
        <w:t xml:space="preserve">nie mam zdania </w:t>
      </w:r>
    </w:p>
    <w:p w14:paraId="3D3305E4" w14:textId="77777777" w:rsidR="0010077B" w:rsidRDefault="00161847" w:rsidP="0010077B">
      <w:pPr>
        <w:pStyle w:val="Akapitzlist"/>
        <w:numPr>
          <w:ilvl w:val="0"/>
          <w:numId w:val="27"/>
        </w:numPr>
        <w:jc w:val="both"/>
      </w:pPr>
      <w:r>
        <w:t>nie ma związku</w:t>
      </w:r>
    </w:p>
    <w:p w14:paraId="6975C807" w14:textId="77777777" w:rsidR="00EB4217" w:rsidRDefault="00EB4217" w:rsidP="00EB4217">
      <w:pPr>
        <w:pStyle w:val="Akapitzlist"/>
        <w:ind w:left="360"/>
        <w:jc w:val="both"/>
      </w:pPr>
    </w:p>
    <w:p w14:paraId="6687AA54" w14:textId="77777777" w:rsidR="00161847" w:rsidRDefault="00161847" w:rsidP="0010077B">
      <w:pPr>
        <w:jc w:val="both"/>
      </w:pPr>
      <w:r>
        <w:t xml:space="preserve">Jeżeli tak, </w:t>
      </w:r>
      <w:r w:rsidR="0010077B">
        <w:t>proszę</w:t>
      </w:r>
      <w:r w:rsidR="008218B1">
        <w:t xml:space="preserve"> </w:t>
      </w:r>
      <w:r w:rsidR="0010077B">
        <w:t>określić jakie to były problemy i przytoczyć przykłady ze wskazaniem na poszczególne państwo członkowskie oraz zdefiniować jakiego typu dzieła problem dotyczył:</w:t>
      </w:r>
      <w:r w:rsidR="008218B1">
        <w:t xml:space="preserve"> </w:t>
      </w:r>
      <w:r>
        <w:t xml:space="preserve"> </w:t>
      </w:r>
    </w:p>
    <w:p w14:paraId="7D9E4708" w14:textId="77777777" w:rsidR="0010077B" w:rsidRDefault="0010077B" w:rsidP="00100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C17FB09" w14:textId="77777777" w:rsidR="00161847" w:rsidRDefault="00161847" w:rsidP="006C15B5">
      <w:pPr>
        <w:ind w:left="360"/>
        <w:jc w:val="both"/>
      </w:pPr>
    </w:p>
    <w:p w14:paraId="7F066F4B" w14:textId="77777777" w:rsidR="00161847" w:rsidRDefault="0010077B" w:rsidP="0010077B">
      <w:pPr>
        <w:pStyle w:val="Akapitzlist"/>
        <w:numPr>
          <w:ilvl w:val="0"/>
          <w:numId w:val="8"/>
        </w:numPr>
        <w:jc w:val="both"/>
      </w:pPr>
      <w:r>
        <w:t xml:space="preserve">Czy zapewniając dostęp </w:t>
      </w:r>
      <w:r w:rsidRPr="0010077B">
        <w:rPr>
          <w:i/>
        </w:rPr>
        <w:t>online</w:t>
      </w:r>
      <w:r>
        <w:t xml:space="preserve"> </w:t>
      </w:r>
      <w:r w:rsidR="00161847">
        <w:t>do</w:t>
      </w:r>
      <w:r>
        <w:t xml:space="preserve"> wizerunków</w:t>
      </w:r>
      <w:r w:rsidR="00161847">
        <w:t xml:space="preserve"> </w:t>
      </w:r>
      <w:r w:rsidRPr="001C5027">
        <w:t>utworów</w:t>
      </w:r>
      <w:r>
        <w:t>,</w:t>
      </w:r>
      <w:r w:rsidRPr="001C5027">
        <w:t xml:space="preserve"> takich jak utwory architektoniczne lub rzeźby, wykonanych w celu umieszczenia ich na stałe w miejscach publicznych</w:t>
      </w:r>
      <w:r w:rsidR="00A15321">
        <w:t xml:space="preserve">, </w:t>
      </w:r>
      <w:r>
        <w:t>spotkali się Państwo z problemami wynikającymi z tego, że utwory te są chronione przez prawo autorskie?</w:t>
      </w:r>
    </w:p>
    <w:p w14:paraId="34E88715" w14:textId="77777777" w:rsidR="00845F40" w:rsidRDefault="00845F40" w:rsidP="00845F40">
      <w:pPr>
        <w:pStyle w:val="Akapitzlist"/>
        <w:jc w:val="both"/>
      </w:pPr>
    </w:p>
    <w:p w14:paraId="57930DC3" w14:textId="77777777" w:rsidR="00845F40" w:rsidRDefault="00845F40" w:rsidP="00845F40">
      <w:pPr>
        <w:pStyle w:val="Akapitzlist"/>
        <w:numPr>
          <w:ilvl w:val="0"/>
          <w:numId w:val="27"/>
        </w:numPr>
        <w:jc w:val="both"/>
      </w:pPr>
      <w:r>
        <w:t>tak, często</w:t>
      </w:r>
    </w:p>
    <w:p w14:paraId="3F83E993" w14:textId="77777777" w:rsidR="00845F40" w:rsidRDefault="00845F40" w:rsidP="00845F40">
      <w:pPr>
        <w:pStyle w:val="Akapitzlist"/>
        <w:numPr>
          <w:ilvl w:val="0"/>
          <w:numId w:val="27"/>
        </w:numPr>
        <w:jc w:val="both"/>
      </w:pPr>
      <w:r>
        <w:t>tak, czasami</w:t>
      </w:r>
    </w:p>
    <w:p w14:paraId="42A49048" w14:textId="77777777" w:rsidR="00845F40" w:rsidRDefault="00845F40" w:rsidP="00845F40">
      <w:pPr>
        <w:pStyle w:val="Akapitzlist"/>
        <w:numPr>
          <w:ilvl w:val="0"/>
          <w:numId w:val="27"/>
        </w:numPr>
        <w:jc w:val="both"/>
      </w:pPr>
      <w:r>
        <w:t>prawie nigdy</w:t>
      </w:r>
    </w:p>
    <w:p w14:paraId="3E3FF8DE" w14:textId="77777777" w:rsidR="00845F40" w:rsidRDefault="00845F40" w:rsidP="00845F40">
      <w:pPr>
        <w:pStyle w:val="Akapitzlist"/>
        <w:numPr>
          <w:ilvl w:val="0"/>
          <w:numId w:val="27"/>
        </w:numPr>
        <w:jc w:val="both"/>
      </w:pPr>
      <w:r>
        <w:t>nigdy</w:t>
      </w:r>
    </w:p>
    <w:p w14:paraId="373B26E7" w14:textId="77777777" w:rsidR="00845F40" w:rsidRDefault="00845F40" w:rsidP="00845F40">
      <w:pPr>
        <w:pStyle w:val="Akapitzlist"/>
        <w:numPr>
          <w:ilvl w:val="0"/>
          <w:numId w:val="27"/>
        </w:numPr>
        <w:jc w:val="both"/>
      </w:pPr>
      <w:r>
        <w:t xml:space="preserve">nie mam zdania </w:t>
      </w:r>
    </w:p>
    <w:p w14:paraId="735045FB" w14:textId="77777777" w:rsidR="00845F40" w:rsidRDefault="00845F40" w:rsidP="00845F40">
      <w:pPr>
        <w:pStyle w:val="Akapitzlist"/>
        <w:numPr>
          <w:ilvl w:val="0"/>
          <w:numId w:val="27"/>
        </w:numPr>
        <w:jc w:val="both"/>
      </w:pPr>
      <w:r>
        <w:t>nie ma związku</w:t>
      </w:r>
    </w:p>
    <w:p w14:paraId="699994C2" w14:textId="77777777" w:rsidR="00845F40" w:rsidRDefault="00845F40" w:rsidP="00845F40">
      <w:pPr>
        <w:jc w:val="both"/>
      </w:pPr>
    </w:p>
    <w:p w14:paraId="43ECC9F1" w14:textId="77777777" w:rsidR="00845F40" w:rsidRDefault="00845F40" w:rsidP="00845F40">
      <w:pPr>
        <w:jc w:val="both"/>
      </w:pPr>
      <w:r>
        <w:t xml:space="preserve">Jeżeli tak, proszę określić jakie to były problemy i przytoczyć przykłady ze wskazaniem na poszczególne państwo członkowskie oraz zdefiniować jakiego typu dzieła problem dotyczył:  </w:t>
      </w:r>
    </w:p>
    <w:p w14:paraId="6E0BF8DE" w14:textId="77777777" w:rsidR="00845F40" w:rsidRDefault="00845F40" w:rsidP="0084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574014" w14:textId="77777777" w:rsidR="008218B1" w:rsidRDefault="008218B1" w:rsidP="006C15B5">
      <w:pPr>
        <w:ind w:left="360"/>
        <w:jc w:val="both"/>
      </w:pPr>
    </w:p>
    <w:p w14:paraId="1A421A9B" w14:textId="77777777" w:rsidR="008218B1" w:rsidRDefault="008218B1" w:rsidP="006C15B5">
      <w:pPr>
        <w:pStyle w:val="Akapitzlist"/>
        <w:numPr>
          <w:ilvl w:val="0"/>
          <w:numId w:val="8"/>
        </w:numPr>
        <w:jc w:val="both"/>
      </w:pPr>
      <w:r>
        <w:t xml:space="preserve">Czy </w:t>
      </w:r>
      <w:r w:rsidR="00845F40">
        <w:t>korzystali</w:t>
      </w:r>
      <w:r>
        <w:t xml:space="preserve"> </w:t>
      </w:r>
      <w:r w:rsidR="00845F40">
        <w:t>Państwo z</w:t>
      </w:r>
      <w:r>
        <w:t xml:space="preserve"> wizerunków </w:t>
      </w:r>
      <w:r w:rsidR="00845F40" w:rsidRPr="001C5027">
        <w:t>utworów</w:t>
      </w:r>
      <w:r w:rsidR="00845F40">
        <w:t>,</w:t>
      </w:r>
      <w:r w:rsidR="00845F40" w:rsidRPr="001C5027">
        <w:t xml:space="preserve"> takich jak utwory architektoniczne lub rzeźby, wykonanych w celu umieszczenia ich na stałe w miejscach publicznych</w:t>
      </w:r>
      <w:r w:rsidR="00845F40">
        <w:t>, w kontekście P</w:t>
      </w:r>
      <w:r>
        <w:t xml:space="preserve">aństwa </w:t>
      </w:r>
      <w:r w:rsidR="00845F40">
        <w:t>działalności/branży, takiej</w:t>
      </w:r>
      <w:r>
        <w:t xml:space="preserve"> jak</w:t>
      </w:r>
      <w:r w:rsidR="00845F40">
        <w:t>:</w:t>
      </w:r>
      <w:r>
        <w:t xml:space="preserve"> publikacje, dzieła audiowizualne lub reklama</w:t>
      </w:r>
      <w:r w:rsidR="00845F40">
        <w:t>?</w:t>
      </w:r>
    </w:p>
    <w:p w14:paraId="75036FE4" w14:textId="77777777" w:rsidR="00845F40" w:rsidRDefault="00845F40" w:rsidP="00845F40">
      <w:pPr>
        <w:pStyle w:val="Akapitzlist"/>
        <w:jc w:val="both"/>
      </w:pPr>
    </w:p>
    <w:p w14:paraId="1FE877E3" w14:textId="77777777" w:rsidR="008218B1" w:rsidRDefault="008218B1" w:rsidP="00845F40">
      <w:pPr>
        <w:pStyle w:val="Akapitzlist"/>
        <w:numPr>
          <w:ilvl w:val="0"/>
          <w:numId w:val="28"/>
        </w:numPr>
        <w:jc w:val="both"/>
      </w:pPr>
      <w:r>
        <w:t>tak, na gruncie licencji</w:t>
      </w:r>
    </w:p>
    <w:p w14:paraId="344C1542" w14:textId="77777777" w:rsidR="008218B1" w:rsidRDefault="008218B1" w:rsidP="00845F40">
      <w:pPr>
        <w:pStyle w:val="Akapitzlist"/>
        <w:numPr>
          <w:ilvl w:val="0"/>
          <w:numId w:val="28"/>
        </w:numPr>
        <w:jc w:val="both"/>
      </w:pPr>
      <w:r>
        <w:t>tak, na gruncie wyjątku</w:t>
      </w:r>
    </w:p>
    <w:p w14:paraId="65D85DFD" w14:textId="77777777" w:rsidR="008218B1" w:rsidRDefault="008218B1" w:rsidP="00845F40">
      <w:pPr>
        <w:pStyle w:val="Akapitzlist"/>
        <w:numPr>
          <w:ilvl w:val="0"/>
          <w:numId w:val="28"/>
        </w:numPr>
        <w:jc w:val="both"/>
      </w:pPr>
      <w:r>
        <w:t xml:space="preserve">nigdy </w:t>
      </w:r>
    </w:p>
    <w:p w14:paraId="389AAB05" w14:textId="77777777" w:rsidR="008218B1" w:rsidRDefault="008218B1" w:rsidP="00845F40">
      <w:pPr>
        <w:pStyle w:val="Akapitzlist"/>
        <w:numPr>
          <w:ilvl w:val="0"/>
          <w:numId w:val="28"/>
        </w:numPr>
        <w:jc w:val="both"/>
      </w:pPr>
      <w:r>
        <w:t>nie ma związku</w:t>
      </w:r>
    </w:p>
    <w:p w14:paraId="209FBF2D" w14:textId="77777777" w:rsidR="008218B1" w:rsidRDefault="008218B1" w:rsidP="006C15B5">
      <w:pPr>
        <w:jc w:val="both"/>
      </w:pPr>
    </w:p>
    <w:p w14:paraId="2B75EB74" w14:textId="77777777" w:rsidR="00845F40" w:rsidRDefault="00845F40" w:rsidP="006C15B5">
      <w:pPr>
        <w:jc w:val="both"/>
      </w:pPr>
      <w:r>
        <w:t>Jeżeli tak, proszę przytoczyć przykłady ze wskazaniem na poszczególne państwo członkowskie oraz wskazać jakiej działalności/branży dotyczyły:</w:t>
      </w:r>
    </w:p>
    <w:p w14:paraId="65D68D44" w14:textId="77777777" w:rsidR="00845F40" w:rsidRDefault="00845F40" w:rsidP="0084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</w:p>
    <w:p w14:paraId="72F65885" w14:textId="77777777" w:rsidR="00845F40" w:rsidRDefault="00845F40" w:rsidP="006C15B5">
      <w:pPr>
        <w:jc w:val="both"/>
      </w:pPr>
    </w:p>
    <w:p w14:paraId="6FAED8F4" w14:textId="77777777" w:rsidR="00845F40" w:rsidRDefault="00845F40" w:rsidP="006C15B5">
      <w:pPr>
        <w:pStyle w:val="Akapitzlist"/>
        <w:numPr>
          <w:ilvl w:val="0"/>
          <w:numId w:val="8"/>
        </w:numPr>
        <w:jc w:val="both"/>
      </w:pPr>
      <w:r>
        <w:t>Cz</w:t>
      </w:r>
      <w:r w:rsidR="008218B1">
        <w:t>y</w:t>
      </w:r>
      <w:r>
        <w:t xml:space="preserve"> udzielają Państwo licencji lub oferują licencje na korzystanie z </w:t>
      </w:r>
      <w:r w:rsidRPr="001C5027">
        <w:t>utworów</w:t>
      </w:r>
      <w:r>
        <w:t>,</w:t>
      </w:r>
      <w:r w:rsidRPr="001C5027">
        <w:t xml:space="preserve"> takich jak utwory architektoniczne lub rzeźby, wykonanych w celu umieszczenia ich na stałe w miejscach publicznych</w:t>
      </w:r>
      <w:r>
        <w:t>?</w:t>
      </w:r>
    </w:p>
    <w:p w14:paraId="21C6058C" w14:textId="77777777" w:rsidR="00845F40" w:rsidRDefault="00845F40" w:rsidP="00845F40">
      <w:pPr>
        <w:pStyle w:val="Akapitzlist"/>
        <w:jc w:val="both"/>
      </w:pPr>
    </w:p>
    <w:p w14:paraId="44CF9DE8" w14:textId="77777777" w:rsidR="00161847" w:rsidRDefault="004640CD" w:rsidP="00845F40">
      <w:pPr>
        <w:pStyle w:val="Akapitzlist"/>
        <w:numPr>
          <w:ilvl w:val="0"/>
          <w:numId w:val="29"/>
        </w:numPr>
        <w:jc w:val="both"/>
      </w:pPr>
      <w:r>
        <w:t>tak</w:t>
      </w:r>
    </w:p>
    <w:p w14:paraId="6BE9A326" w14:textId="77777777" w:rsidR="004640CD" w:rsidRDefault="004640CD" w:rsidP="00845F40">
      <w:pPr>
        <w:pStyle w:val="Akapitzlist"/>
        <w:numPr>
          <w:ilvl w:val="0"/>
          <w:numId w:val="29"/>
        </w:numPr>
        <w:jc w:val="both"/>
      </w:pPr>
      <w:r>
        <w:t xml:space="preserve">nie </w:t>
      </w:r>
    </w:p>
    <w:p w14:paraId="7D24C8C9" w14:textId="77777777" w:rsidR="004640CD" w:rsidRDefault="004640CD" w:rsidP="00845F40">
      <w:pPr>
        <w:pStyle w:val="Akapitzlist"/>
        <w:numPr>
          <w:ilvl w:val="0"/>
          <w:numId w:val="29"/>
        </w:numPr>
        <w:jc w:val="both"/>
      </w:pPr>
      <w:r>
        <w:t>nie ma związku</w:t>
      </w:r>
    </w:p>
    <w:p w14:paraId="0737BB16" w14:textId="77777777" w:rsidR="00845F40" w:rsidRDefault="00845F40" w:rsidP="00845F40">
      <w:pPr>
        <w:pStyle w:val="Akapitzlist"/>
        <w:jc w:val="both"/>
      </w:pPr>
    </w:p>
    <w:p w14:paraId="0010FC69" w14:textId="77777777" w:rsidR="00845F40" w:rsidRDefault="00845F40" w:rsidP="00845F40">
      <w:pPr>
        <w:jc w:val="both"/>
      </w:pPr>
      <w:r>
        <w:t>Jeżeli tak, proszę podać informacje o umowach licencyjnych (państwo członkowskie, licencjobiorcy</w:t>
      </w:r>
      <w:r w:rsidR="001F6E8D">
        <w:t>, rodzaje korzystania objęte licencją, uzyskane dochody, etc.):</w:t>
      </w:r>
    </w:p>
    <w:p w14:paraId="26AFEB36" w14:textId="77777777" w:rsidR="001F6E8D" w:rsidRDefault="001F6E8D" w:rsidP="001F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5DF50C2" w14:textId="77777777" w:rsidR="004640CD" w:rsidRDefault="004640CD" w:rsidP="006C15B5">
      <w:pPr>
        <w:jc w:val="both"/>
      </w:pPr>
    </w:p>
    <w:p w14:paraId="2329F74C" w14:textId="77777777" w:rsidR="004640CD" w:rsidRDefault="001F6E8D" w:rsidP="001F6E8D">
      <w:pPr>
        <w:pStyle w:val="Akapitzlist"/>
        <w:numPr>
          <w:ilvl w:val="0"/>
          <w:numId w:val="8"/>
        </w:numPr>
        <w:jc w:val="both"/>
      </w:pPr>
      <w:r>
        <w:t>Jaki wpływ</w:t>
      </w:r>
      <w:r w:rsidR="004640CD">
        <w:t xml:space="preserve"> na </w:t>
      </w:r>
      <w:r>
        <w:t>Państwa</w:t>
      </w:r>
      <w:r w:rsidR="004640CD">
        <w:t xml:space="preserve"> działalność miałoby wprowadzenie </w:t>
      </w:r>
      <w:r>
        <w:t xml:space="preserve">na poziomie europejskim </w:t>
      </w:r>
      <w:r w:rsidR="004640CD">
        <w:t xml:space="preserve">wyjątku </w:t>
      </w:r>
      <w:r>
        <w:t>dotyczącego</w:t>
      </w:r>
      <w:r w:rsidR="004640CD">
        <w:t xml:space="preserve"> niekomercyjnego</w:t>
      </w:r>
      <w:r>
        <w:t xml:space="preserve"> korzystania z</w:t>
      </w:r>
      <w:r w:rsidR="004640CD">
        <w:t xml:space="preserve"> </w:t>
      </w:r>
      <w:r w:rsidRPr="001C5027">
        <w:t>utworów</w:t>
      </w:r>
      <w:r>
        <w:t>,</w:t>
      </w:r>
      <w:r w:rsidRPr="001C5027">
        <w:t xml:space="preserve"> takich jak utwory architektoniczne lub rzeźby, wykonanych w celu umieszczenia ich na stałe w miejscach publicznych</w:t>
      </w:r>
      <w:r>
        <w:t>?</w:t>
      </w:r>
    </w:p>
    <w:p w14:paraId="1C00E9C4" w14:textId="77777777" w:rsidR="001F6E8D" w:rsidRDefault="001F6E8D" w:rsidP="001F6E8D">
      <w:pPr>
        <w:pStyle w:val="Akapitzlist"/>
        <w:jc w:val="both"/>
      </w:pPr>
    </w:p>
    <w:p w14:paraId="6A14BECB" w14:textId="77777777" w:rsidR="004640CD" w:rsidRDefault="004640CD" w:rsidP="001F6E8D">
      <w:pPr>
        <w:pStyle w:val="Akapitzlist"/>
        <w:numPr>
          <w:ilvl w:val="0"/>
          <w:numId w:val="31"/>
        </w:numPr>
        <w:jc w:val="both"/>
      </w:pPr>
      <w:r>
        <w:t xml:space="preserve">silny pozytywny wpływ </w:t>
      </w:r>
    </w:p>
    <w:p w14:paraId="38E87399" w14:textId="77777777" w:rsidR="004640CD" w:rsidRDefault="004640CD" w:rsidP="001F6E8D">
      <w:pPr>
        <w:pStyle w:val="Akapitzlist"/>
        <w:numPr>
          <w:ilvl w:val="0"/>
          <w:numId w:val="31"/>
        </w:numPr>
        <w:jc w:val="both"/>
      </w:pPr>
      <w:r>
        <w:t>niewielki pozytywny wpływ</w:t>
      </w:r>
    </w:p>
    <w:p w14:paraId="48A7861B" w14:textId="77777777" w:rsidR="004640CD" w:rsidRDefault="004640CD" w:rsidP="001F6E8D">
      <w:pPr>
        <w:pStyle w:val="Akapitzlist"/>
        <w:numPr>
          <w:ilvl w:val="0"/>
          <w:numId w:val="31"/>
        </w:numPr>
        <w:jc w:val="both"/>
      </w:pPr>
      <w:r>
        <w:t>brak wpływu</w:t>
      </w:r>
    </w:p>
    <w:p w14:paraId="5DD08543" w14:textId="77777777" w:rsidR="004640CD" w:rsidRDefault="004640CD" w:rsidP="001F6E8D">
      <w:pPr>
        <w:pStyle w:val="Akapitzlist"/>
        <w:numPr>
          <w:ilvl w:val="0"/>
          <w:numId w:val="31"/>
        </w:numPr>
        <w:jc w:val="both"/>
      </w:pPr>
      <w:r>
        <w:t>niewielki negatywny wpływ</w:t>
      </w:r>
    </w:p>
    <w:p w14:paraId="239531CF" w14:textId="77777777" w:rsidR="004640CD" w:rsidRDefault="004640CD" w:rsidP="001F6E8D">
      <w:pPr>
        <w:pStyle w:val="Akapitzlist"/>
        <w:numPr>
          <w:ilvl w:val="0"/>
          <w:numId w:val="31"/>
        </w:numPr>
        <w:jc w:val="both"/>
      </w:pPr>
      <w:r>
        <w:t>silny negatywny wpływ</w:t>
      </w:r>
    </w:p>
    <w:p w14:paraId="2DA49D34" w14:textId="77777777" w:rsidR="004640CD" w:rsidRDefault="004640CD" w:rsidP="001F6E8D">
      <w:pPr>
        <w:pStyle w:val="Akapitzlist"/>
        <w:numPr>
          <w:ilvl w:val="0"/>
          <w:numId w:val="31"/>
        </w:numPr>
        <w:jc w:val="both"/>
      </w:pPr>
      <w:r>
        <w:t xml:space="preserve">nie mam zdania </w:t>
      </w:r>
    </w:p>
    <w:p w14:paraId="1F2FA6EA" w14:textId="77777777" w:rsidR="004640CD" w:rsidRDefault="004640CD" w:rsidP="006C15B5">
      <w:pPr>
        <w:jc w:val="both"/>
      </w:pPr>
      <w:r>
        <w:t>Proszę wyjaśnić</w:t>
      </w:r>
      <w:r w:rsidR="001F6E8D">
        <w:t>:</w:t>
      </w:r>
    </w:p>
    <w:p w14:paraId="02231C61" w14:textId="77777777" w:rsidR="001F6E8D" w:rsidRDefault="001F6E8D" w:rsidP="001F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8045FA7" w14:textId="77777777" w:rsidR="00800744" w:rsidRDefault="00800744" w:rsidP="006C15B5">
      <w:pPr>
        <w:jc w:val="both"/>
      </w:pPr>
    </w:p>
    <w:p w14:paraId="7AD635CD" w14:textId="77777777" w:rsidR="004640CD" w:rsidRDefault="004640CD" w:rsidP="001F6E8D">
      <w:pPr>
        <w:pStyle w:val="Akapitzlist"/>
        <w:numPr>
          <w:ilvl w:val="0"/>
          <w:numId w:val="8"/>
        </w:numPr>
        <w:jc w:val="both"/>
      </w:pPr>
      <w:r>
        <w:t xml:space="preserve">Jaki </w:t>
      </w:r>
      <w:r w:rsidR="001F6E8D">
        <w:t xml:space="preserve">wpływ na Państwa działalność miałoby wprowadzenie na poziomie europejskim wyjątku dotyczącego zarówno niekomercyjnego jak i komercyjnego korzystania z </w:t>
      </w:r>
      <w:r w:rsidR="001F6E8D" w:rsidRPr="001C5027">
        <w:t>utworów</w:t>
      </w:r>
      <w:r w:rsidR="001F6E8D">
        <w:t>,</w:t>
      </w:r>
      <w:r w:rsidR="001F6E8D" w:rsidRPr="001C5027">
        <w:t xml:space="preserve"> takich jak utwory architektoniczne lub rzeźby, wykonanych w celu umieszczenia ich na stałe w miejscach publicznych</w:t>
      </w:r>
      <w:r w:rsidR="001F6E8D">
        <w:t>?</w:t>
      </w:r>
    </w:p>
    <w:p w14:paraId="06DAE9CB" w14:textId="77777777" w:rsidR="001F6E8D" w:rsidRDefault="001F6E8D" w:rsidP="001F6E8D">
      <w:pPr>
        <w:pStyle w:val="Akapitzlist"/>
        <w:jc w:val="both"/>
      </w:pPr>
    </w:p>
    <w:p w14:paraId="1747CF04" w14:textId="77777777" w:rsidR="001F6E8D" w:rsidRDefault="001F6E8D" w:rsidP="001F6E8D">
      <w:pPr>
        <w:pStyle w:val="Akapitzlist"/>
        <w:numPr>
          <w:ilvl w:val="0"/>
          <w:numId w:val="31"/>
        </w:numPr>
        <w:jc w:val="both"/>
      </w:pPr>
      <w:r>
        <w:t xml:space="preserve">silny pozytywny wpływ </w:t>
      </w:r>
    </w:p>
    <w:p w14:paraId="38DD7DC2" w14:textId="77777777" w:rsidR="001F6E8D" w:rsidRDefault="001F6E8D" w:rsidP="001F6E8D">
      <w:pPr>
        <w:pStyle w:val="Akapitzlist"/>
        <w:numPr>
          <w:ilvl w:val="0"/>
          <w:numId w:val="31"/>
        </w:numPr>
        <w:jc w:val="both"/>
      </w:pPr>
      <w:r>
        <w:t>niewielki pozytywny wpływ</w:t>
      </w:r>
    </w:p>
    <w:p w14:paraId="242E42E3" w14:textId="77777777" w:rsidR="001F6E8D" w:rsidRDefault="001F6E8D" w:rsidP="001F6E8D">
      <w:pPr>
        <w:pStyle w:val="Akapitzlist"/>
        <w:numPr>
          <w:ilvl w:val="0"/>
          <w:numId w:val="31"/>
        </w:numPr>
        <w:jc w:val="both"/>
      </w:pPr>
      <w:r>
        <w:t>brak wpływu</w:t>
      </w:r>
    </w:p>
    <w:p w14:paraId="1DC8B5EA" w14:textId="77777777" w:rsidR="001F6E8D" w:rsidRDefault="001F6E8D" w:rsidP="001F6E8D">
      <w:pPr>
        <w:pStyle w:val="Akapitzlist"/>
        <w:numPr>
          <w:ilvl w:val="0"/>
          <w:numId w:val="31"/>
        </w:numPr>
        <w:jc w:val="both"/>
      </w:pPr>
      <w:r>
        <w:t>niewielki negatywny wpływ</w:t>
      </w:r>
    </w:p>
    <w:p w14:paraId="37F7955F" w14:textId="77777777" w:rsidR="001F6E8D" w:rsidRDefault="001F6E8D" w:rsidP="001F6E8D">
      <w:pPr>
        <w:pStyle w:val="Akapitzlist"/>
        <w:numPr>
          <w:ilvl w:val="0"/>
          <w:numId w:val="31"/>
        </w:numPr>
        <w:jc w:val="both"/>
      </w:pPr>
      <w:r>
        <w:t>silny negatywny wpływ</w:t>
      </w:r>
    </w:p>
    <w:p w14:paraId="302A1C4E" w14:textId="77777777" w:rsidR="001F6E8D" w:rsidRDefault="001F6E8D" w:rsidP="001F6E8D">
      <w:pPr>
        <w:pStyle w:val="Akapitzlist"/>
        <w:numPr>
          <w:ilvl w:val="0"/>
          <w:numId w:val="31"/>
        </w:numPr>
        <w:jc w:val="both"/>
      </w:pPr>
      <w:r>
        <w:t xml:space="preserve">nie mam zdania </w:t>
      </w:r>
    </w:p>
    <w:p w14:paraId="5A8C980D" w14:textId="77777777" w:rsidR="001F6E8D" w:rsidRDefault="001F6E8D" w:rsidP="001F6E8D">
      <w:pPr>
        <w:jc w:val="both"/>
      </w:pPr>
      <w:r>
        <w:t>Proszę wyjaśnić:</w:t>
      </w:r>
    </w:p>
    <w:p w14:paraId="5EB22202" w14:textId="77777777" w:rsidR="001F6E8D" w:rsidRDefault="001F6E8D" w:rsidP="001F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2CF8728" w14:textId="77777777" w:rsidR="001F6E8D" w:rsidRDefault="001F6E8D" w:rsidP="001F6E8D">
      <w:pPr>
        <w:jc w:val="both"/>
      </w:pPr>
    </w:p>
    <w:p w14:paraId="1E8100F8" w14:textId="77777777" w:rsidR="004640CD" w:rsidRDefault="004640CD" w:rsidP="006C15B5">
      <w:pPr>
        <w:jc w:val="both"/>
      </w:pPr>
    </w:p>
    <w:p w14:paraId="560EF240" w14:textId="77777777" w:rsidR="001F6E8D" w:rsidRDefault="004640CD" w:rsidP="001F6E8D">
      <w:pPr>
        <w:pStyle w:val="Akapitzlist"/>
        <w:numPr>
          <w:ilvl w:val="0"/>
          <w:numId w:val="8"/>
        </w:numPr>
        <w:jc w:val="both"/>
      </w:pPr>
      <w:r>
        <w:t xml:space="preserve">Czy </w:t>
      </w:r>
      <w:r w:rsidR="001F6E8D">
        <w:t>w kontekście zagadnienia dotyczącego wyjątku na rzecz „panoramy”, istnieją jeszcze inne kwestie, które powinny zostać poddane pod rozwagę?</w:t>
      </w:r>
    </w:p>
    <w:p w14:paraId="16705805" w14:textId="77777777" w:rsidR="001F6E8D" w:rsidRDefault="001F6E8D" w:rsidP="001F6E8D">
      <w:pPr>
        <w:pStyle w:val="Akapitzlist"/>
        <w:jc w:val="both"/>
      </w:pPr>
    </w:p>
    <w:p w14:paraId="6EED7854" w14:textId="77777777" w:rsidR="00B070A7" w:rsidRDefault="001F6E8D" w:rsidP="001F6E8D">
      <w:pPr>
        <w:pStyle w:val="Akapitzlist"/>
        <w:numPr>
          <w:ilvl w:val="0"/>
          <w:numId w:val="33"/>
        </w:numPr>
        <w:jc w:val="both"/>
      </w:pPr>
      <w:r>
        <w:t>tak</w:t>
      </w:r>
    </w:p>
    <w:p w14:paraId="272E176B" w14:textId="77777777" w:rsidR="001F6E8D" w:rsidRDefault="001F6E8D" w:rsidP="001F6E8D">
      <w:pPr>
        <w:pStyle w:val="Akapitzlist"/>
        <w:numPr>
          <w:ilvl w:val="0"/>
          <w:numId w:val="33"/>
        </w:numPr>
        <w:jc w:val="both"/>
      </w:pPr>
      <w:r>
        <w:t>nie</w:t>
      </w:r>
    </w:p>
    <w:p w14:paraId="2E4522BD" w14:textId="77777777" w:rsidR="001F6E8D" w:rsidRPr="001F6E8D" w:rsidRDefault="001F6E8D" w:rsidP="001F6E8D">
      <w:r w:rsidRPr="001F6E8D">
        <w:t>Jeżeli tak, proszę wyjaśnić i w miarę możliwości wesprzeć odpowiedź danymi z rynku oraz innymi argumentami ekonomicznymi:</w:t>
      </w:r>
    </w:p>
    <w:p w14:paraId="2D526F59" w14:textId="77777777" w:rsidR="00B070A7" w:rsidRDefault="00B070A7" w:rsidP="001F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B07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76EEC" w14:textId="77777777" w:rsidR="00F50C46" w:rsidRDefault="00F50C46" w:rsidP="005B4484">
      <w:pPr>
        <w:spacing w:after="0" w:line="240" w:lineRule="auto"/>
      </w:pPr>
      <w:r>
        <w:separator/>
      </w:r>
    </w:p>
  </w:endnote>
  <w:endnote w:type="continuationSeparator" w:id="0">
    <w:p w14:paraId="60B95CAE" w14:textId="77777777" w:rsidR="00F50C46" w:rsidRDefault="00F50C46" w:rsidP="005B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7FA13" w14:textId="77777777" w:rsidR="00F50C46" w:rsidRDefault="00F50C46" w:rsidP="005B4484">
      <w:pPr>
        <w:spacing w:after="0" w:line="240" w:lineRule="auto"/>
      </w:pPr>
      <w:r>
        <w:separator/>
      </w:r>
    </w:p>
  </w:footnote>
  <w:footnote w:type="continuationSeparator" w:id="0">
    <w:p w14:paraId="2F7C48EE" w14:textId="77777777" w:rsidR="00F50C46" w:rsidRDefault="00F50C46" w:rsidP="005B4484">
      <w:pPr>
        <w:spacing w:after="0" w:line="240" w:lineRule="auto"/>
      </w:pPr>
      <w:r>
        <w:continuationSeparator/>
      </w:r>
    </w:p>
  </w:footnote>
  <w:footnote w:id="1">
    <w:p w14:paraId="4273F07B" w14:textId="77777777" w:rsidR="005B4484" w:rsidRDefault="005B4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C67547">
          <w:rPr>
            <w:rStyle w:val="Hipercze"/>
          </w:rPr>
          <w:t>http://ec.europa.eu/transparency/regdoc/rep/1/2012/PL/1-2012-401-PL-F1-1.Pdf</w:t>
        </w:r>
      </w:hyperlink>
      <w:r>
        <w:t xml:space="preserve"> </w:t>
      </w:r>
    </w:p>
  </w:footnote>
  <w:footnote w:id="2">
    <w:p w14:paraId="74DD6CC2" w14:textId="77777777" w:rsidR="00FA022F" w:rsidRPr="001C5027" w:rsidRDefault="00FA022F" w:rsidP="001C5027">
      <w:pPr>
        <w:pStyle w:val="Tekstprzypisudolnego"/>
        <w:jc w:val="both"/>
        <w:rPr>
          <w:sz w:val="18"/>
          <w:szCs w:val="18"/>
        </w:rPr>
      </w:pPr>
      <w:r w:rsidRPr="001C5027">
        <w:rPr>
          <w:rStyle w:val="Odwoanieprzypisudolnego"/>
          <w:sz w:val="18"/>
          <w:szCs w:val="18"/>
        </w:rPr>
        <w:footnoteRef/>
      </w:r>
      <w:r w:rsidRPr="001C5027">
        <w:rPr>
          <w:sz w:val="18"/>
          <w:szCs w:val="18"/>
        </w:rPr>
        <w:t xml:space="preserve"> Artykuł 5 ust. 3 lit. h</w:t>
      </w:r>
      <w:r w:rsidR="001C5027" w:rsidRPr="001C5027">
        <w:rPr>
          <w:sz w:val="18"/>
          <w:szCs w:val="18"/>
        </w:rPr>
        <w:t xml:space="preserve"> </w:t>
      </w:r>
      <w:r w:rsidR="001C5027">
        <w:rPr>
          <w:sz w:val="18"/>
          <w:szCs w:val="18"/>
        </w:rPr>
        <w:t>dyrektywy</w:t>
      </w:r>
      <w:r w:rsidR="001C5027" w:rsidRPr="001C5027">
        <w:rPr>
          <w:sz w:val="18"/>
          <w:szCs w:val="18"/>
        </w:rPr>
        <w:t xml:space="preserve"> 2001/29/WE Parlamentu Europejskiego i Rady z dnia 22 maja 2001 r. w sprawie harmonizacji niektórych aspektów praw autorskich i pokrewnych w społeczeństwie informacyjnym.</w:t>
      </w:r>
    </w:p>
  </w:footnote>
  <w:footnote w:id="3">
    <w:p w14:paraId="6DA232A7" w14:textId="77777777" w:rsidR="007117D3" w:rsidRPr="007117D3" w:rsidRDefault="007117D3">
      <w:pPr>
        <w:pStyle w:val="Tekstprzypisudolnego"/>
      </w:pPr>
      <w:r>
        <w:rPr>
          <w:rStyle w:val="Odwoanieprzypisudolnego"/>
        </w:rPr>
        <w:footnoteRef/>
      </w:r>
      <w:r>
        <w:t xml:space="preserve"> Komunikat </w:t>
      </w:r>
      <w:r w:rsidRPr="00FA022F">
        <w:t xml:space="preserve">„W kierunku nowoczesnych, bardziej europejskich ram prawa autorskiego” </w:t>
      </w:r>
      <w:r>
        <w:t xml:space="preserve"> </w:t>
      </w:r>
      <w:r w:rsidRPr="00FA022F">
        <w:t>COM (2015) 626</w:t>
      </w:r>
      <w:r>
        <w:t xml:space="preserve"> </w:t>
      </w:r>
      <w:proofErr w:type="spellStart"/>
      <w:r w:rsidRPr="001C5027">
        <w:rPr>
          <w:i/>
        </w:rPr>
        <w:t>final</w:t>
      </w:r>
      <w:proofErr w:type="spellEnd"/>
      <w:r>
        <w:rPr>
          <w:i/>
        </w:rPr>
        <w:t xml:space="preserve">, </w:t>
      </w:r>
      <w:r>
        <w:t>s. 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6FB"/>
    <w:multiLevelType w:val="hybridMultilevel"/>
    <w:tmpl w:val="95125C9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21DD2"/>
    <w:multiLevelType w:val="hybridMultilevel"/>
    <w:tmpl w:val="0206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B3B9A"/>
    <w:multiLevelType w:val="hybridMultilevel"/>
    <w:tmpl w:val="0206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E5"/>
    <w:multiLevelType w:val="hybridMultilevel"/>
    <w:tmpl w:val="B108F3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6130C"/>
    <w:multiLevelType w:val="hybridMultilevel"/>
    <w:tmpl w:val="D628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C47"/>
    <w:multiLevelType w:val="hybridMultilevel"/>
    <w:tmpl w:val="7112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60BCF"/>
    <w:multiLevelType w:val="hybridMultilevel"/>
    <w:tmpl w:val="6F7E99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52AC0"/>
    <w:multiLevelType w:val="hybridMultilevel"/>
    <w:tmpl w:val="2EB2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C2B59"/>
    <w:multiLevelType w:val="hybridMultilevel"/>
    <w:tmpl w:val="7B34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F0401"/>
    <w:multiLevelType w:val="hybridMultilevel"/>
    <w:tmpl w:val="791C87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100B3"/>
    <w:multiLevelType w:val="hybridMultilevel"/>
    <w:tmpl w:val="25243A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97FFB"/>
    <w:multiLevelType w:val="hybridMultilevel"/>
    <w:tmpl w:val="4E8A92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68C5"/>
    <w:multiLevelType w:val="hybridMultilevel"/>
    <w:tmpl w:val="7B34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67C67"/>
    <w:multiLevelType w:val="hybridMultilevel"/>
    <w:tmpl w:val="086A0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319C2"/>
    <w:multiLevelType w:val="hybridMultilevel"/>
    <w:tmpl w:val="DDD48A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47FCB"/>
    <w:multiLevelType w:val="hybridMultilevel"/>
    <w:tmpl w:val="E3FCF1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9762B"/>
    <w:multiLevelType w:val="hybridMultilevel"/>
    <w:tmpl w:val="3BAC90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71894"/>
    <w:multiLevelType w:val="hybridMultilevel"/>
    <w:tmpl w:val="26423B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73005"/>
    <w:multiLevelType w:val="hybridMultilevel"/>
    <w:tmpl w:val="D628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D0F95"/>
    <w:multiLevelType w:val="hybridMultilevel"/>
    <w:tmpl w:val="D75A2F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810F1"/>
    <w:multiLevelType w:val="hybridMultilevel"/>
    <w:tmpl w:val="2C10BEC0"/>
    <w:lvl w:ilvl="0" w:tplc="4BF213C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75E1E"/>
    <w:multiLevelType w:val="hybridMultilevel"/>
    <w:tmpl w:val="D4E861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1321C"/>
    <w:multiLevelType w:val="hybridMultilevel"/>
    <w:tmpl w:val="40DEFD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D0167"/>
    <w:multiLevelType w:val="hybridMultilevel"/>
    <w:tmpl w:val="38FCA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741D5"/>
    <w:multiLevelType w:val="hybridMultilevel"/>
    <w:tmpl w:val="22ECF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B1D35"/>
    <w:multiLevelType w:val="hybridMultilevel"/>
    <w:tmpl w:val="BB94A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90764"/>
    <w:multiLevelType w:val="hybridMultilevel"/>
    <w:tmpl w:val="D628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912E3"/>
    <w:multiLevelType w:val="hybridMultilevel"/>
    <w:tmpl w:val="6D26E4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2E523A"/>
    <w:multiLevelType w:val="hybridMultilevel"/>
    <w:tmpl w:val="5DDEA4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82A3A"/>
    <w:multiLevelType w:val="hybridMultilevel"/>
    <w:tmpl w:val="0206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970C6"/>
    <w:multiLevelType w:val="hybridMultilevel"/>
    <w:tmpl w:val="2C703D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220A49"/>
    <w:multiLevelType w:val="hybridMultilevel"/>
    <w:tmpl w:val="0206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62C5E"/>
    <w:multiLevelType w:val="hybridMultilevel"/>
    <w:tmpl w:val="B296A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"/>
  </w:num>
  <w:num w:numId="4">
    <w:abstractNumId w:val="29"/>
  </w:num>
  <w:num w:numId="5">
    <w:abstractNumId w:val="2"/>
  </w:num>
  <w:num w:numId="6">
    <w:abstractNumId w:val="31"/>
  </w:num>
  <w:num w:numId="7">
    <w:abstractNumId w:val="20"/>
  </w:num>
  <w:num w:numId="8">
    <w:abstractNumId w:val="13"/>
  </w:num>
  <w:num w:numId="9">
    <w:abstractNumId w:val="4"/>
  </w:num>
  <w:num w:numId="10">
    <w:abstractNumId w:val="26"/>
  </w:num>
  <w:num w:numId="11">
    <w:abstractNumId w:val="18"/>
  </w:num>
  <w:num w:numId="12">
    <w:abstractNumId w:val="27"/>
  </w:num>
  <w:num w:numId="13">
    <w:abstractNumId w:val="3"/>
  </w:num>
  <w:num w:numId="14">
    <w:abstractNumId w:val="24"/>
  </w:num>
  <w:num w:numId="15">
    <w:abstractNumId w:val="17"/>
  </w:num>
  <w:num w:numId="16">
    <w:abstractNumId w:val="6"/>
  </w:num>
  <w:num w:numId="17">
    <w:abstractNumId w:val="10"/>
  </w:num>
  <w:num w:numId="18">
    <w:abstractNumId w:val="14"/>
  </w:num>
  <w:num w:numId="19">
    <w:abstractNumId w:val="30"/>
  </w:num>
  <w:num w:numId="20">
    <w:abstractNumId w:val="22"/>
  </w:num>
  <w:num w:numId="21">
    <w:abstractNumId w:val="8"/>
  </w:num>
  <w:num w:numId="22">
    <w:abstractNumId w:val="9"/>
  </w:num>
  <w:num w:numId="23">
    <w:abstractNumId w:val="11"/>
  </w:num>
  <w:num w:numId="24">
    <w:abstractNumId w:val="32"/>
  </w:num>
  <w:num w:numId="25">
    <w:abstractNumId w:val="12"/>
  </w:num>
  <w:num w:numId="26">
    <w:abstractNumId w:val="19"/>
  </w:num>
  <w:num w:numId="27">
    <w:abstractNumId w:val="0"/>
  </w:num>
  <w:num w:numId="28">
    <w:abstractNumId w:val="16"/>
  </w:num>
  <w:num w:numId="29">
    <w:abstractNumId w:val="28"/>
  </w:num>
  <w:num w:numId="30">
    <w:abstractNumId w:val="7"/>
  </w:num>
  <w:num w:numId="31">
    <w:abstractNumId w:val="15"/>
  </w:num>
  <w:num w:numId="32">
    <w:abstractNumId w:val="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D0"/>
    <w:rsid w:val="000A2C59"/>
    <w:rsid w:val="0010077B"/>
    <w:rsid w:val="00142A4B"/>
    <w:rsid w:val="00161847"/>
    <w:rsid w:val="001A209D"/>
    <w:rsid w:val="001C5027"/>
    <w:rsid w:val="001E626B"/>
    <w:rsid w:val="001F6E8D"/>
    <w:rsid w:val="002562B9"/>
    <w:rsid w:val="002B6FF9"/>
    <w:rsid w:val="0031564A"/>
    <w:rsid w:val="003902EF"/>
    <w:rsid w:val="003912E5"/>
    <w:rsid w:val="003B519D"/>
    <w:rsid w:val="00436DBC"/>
    <w:rsid w:val="004640CD"/>
    <w:rsid w:val="00472DFD"/>
    <w:rsid w:val="00481E9E"/>
    <w:rsid w:val="004C31A6"/>
    <w:rsid w:val="004C6D89"/>
    <w:rsid w:val="005B4484"/>
    <w:rsid w:val="00622932"/>
    <w:rsid w:val="00683713"/>
    <w:rsid w:val="006C15B5"/>
    <w:rsid w:val="006D0DFB"/>
    <w:rsid w:val="007117D3"/>
    <w:rsid w:val="007E1672"/>
    <w:rsid w:val="00800744"/>
    <w:rsid w:val="008218B1"/>
    <w:rsid w:val="00845F40"/>
    <w:rsid w:val="00880F08"/>
    <w:rsid w:val="008D2966"/>
    <w:rsid w:val="008E3FDB"/>
    <w:rsid w:val="0092080E"/>
    <w:rsid w:val="00935235"/>
    <w:rsid w:val="009A2D13"/>
    <w:rsid w:val="009B6FCA"/>
    <w:rsid w:val="009D3E32"/>
    <w:rsid w:val="009F78D4"/>
    <w:rsid w:val="00A15321"/>
    <w:rsid w:val="00A716D0"/>
    <w:rsid w:val="00A80B75"/>
    <w:rsid w:val="00AA5368"/>
    <w:rsid w:val="00AC67BA"/>
    <w:rsid w:val="00AF75A4"/>
    <w:rsid w:val="00B070A7"/>
    <w:rsid w:val="00BD2686"/>
    <w:rsid w:val="00C02E34"/>
    <w:rsid w:val="00C475BC"/>
    <w:rsid w:val="00C57F48"/>
    <w:rsid w:val="00C72376"/>
    <w:rsid w:val="00CA6812"/>
    <w:rsid w:val="00CB7FB1"/>
    <w:rsid w:val="00CC22B1"/>
    <w:rsid w:val="00CF495D"/>
    <w:rsid w:val="00D60245"/>
    <w:rsid w:val="00DC74E9"/>
    <w:rsid w:val="00DD43C6"/>
    <w:rsid w:val="00E867BC"/>
    <w:rsid w:val="00E93DD0"/>
    <w:rsid w:val="00EB4217"/>
    <w:rsid w:val="00ED624A"/>
    <w:rsid w:val="00F305B2"/>
    <w:rsid w:val="00F50C46"/>
    <w:rsid w:val="00F62AA3"/>
    <w:rsid w:val="00F655C4"/>
    <w:rsid w:val="00FA022F"/>
    <w:rsid w:val="00FA2FD0"/>
    <w:rsid w:val="00FC0579"/>
    <w:rsid w:val="00F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D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1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7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pan9">
    <w:name w:val="span9"/>
    <w:basedOn w:val="Domylnaczcionkaakapitu"/>
    <w:rsid w:val="006D0DF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4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4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4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B448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A2C5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C1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B7F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prawka">
    <w:name w:val="Revision"/>
    <w:hidden/>
    <w:uiPriority w:val="99"/>
    <w:semiHidden/>
    <w:rsid w:val="00436DB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D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DB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1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7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pan9">
    <w:name w:val="span9"/>
    <w:basedOn w:val="Domylnaczcionkaakapitu"/>
    <w:rsid w:val="006D0DF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4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4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4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B448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A2C5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C1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B7F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prawka">
    <w:name w:val="Revision"/>
    <w:hidden/>
    <w:uiPriority w:val="99"/>
    <w:semiHidden/>
    <w:rsid w:val="00436DB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D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DB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transparency/regdoc/rep/1/2012/PL/1-2012-401-PL-F1-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CB78-0CFD-41AB-AF08-F6BEDFDE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1931</Words>
  <Characters>11587</Characters>
  <Application>Microsoft Office Word</Application>
  <DocSecurity>4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Szelenbaum</dc:creator>
  <cp:lastModifiedBy>Kinga Szelenbaum</cp:lastModifiedBy>
  <cp:revision>2</cp:revision>
  <cp:lastPrinted>2016-04-26T09:22:00Z</cp:lastPrinted>
  <dcterms:created xsi:type="dcterms:W3CDTF">2016-04-26T10:54:00Z</dcterms:created>
  <dcterms:modified xsi:type="dcterms:W3CDTF">2016-04-26T10:54:00Z</dcterms:modified>
</cp:coreProperties>
</file>